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984" w:rsidRPr="00394984" w:rsidRDefault="00096D6E" w:rsidP="00B03F51">
      <w:pPr>
        <w:widowControl/>
        <w:shd w:val="clear" w:color="auto" w:fill="FFFFFF"/>
        <w:spacing w:afterLines="100" w:line="470" w:lineRule="atLeast"/>
        <w:jc w:val="center"/>
        <w:rPr>
          <w:rFonts w:ascii="仿宋_GB2312" w:eastAsia="仿宋_GB2312" w:hAnsi="微软雅黑" w:cs="宋体"/>
          <w:b/>
          <w:color w:val="333333"/>
          <w:kern w:val="0"/>
          <w:sz w:val="32"/>
          <w:szCs w:val="28"/>
        </w:rPr>
      </w:pPr>
      <w:r>
        <w:rPr>
          <w:rFonts w:ascii="仿宋_GB2312" w:eastAsia="仿宋_GB2312" w:hAnsi="微软雅黑" w:cs="宋体" w:hint="eastAsia"/>
          <w:b/>
          <w:color w:val="333333"/>
          <w:kern w:val="0"/>
          <w:sz w:val="32"/>
          <w:szCs w:val="28"/>
        </w:rPr>
        <w:t>化学化工</w:t>
      </w:r>
      <w:r w:rsidR="00394984" w:rsidRPr="00394984">
        <w:rPr>
          <w:rFonts w:ascii="仿宋_GB2312" w:eastAsia="仿宋_GB2312" w:hAnsi="微软雅黑" w:cs="宋体" w:hint="eastAsia"/>
          <w:b/>
          <w:color w:val="333333"/>
          <w:kern w:val="0"/>
          <w:sz w:val="32"/>
          <w:szCs w:val="28"/>
        </w:rPr>
        <w:t>学院国家奖学金评定细则</w:t>
      </w:r>
    </w:p>
    <w:p w:rsidR="00B03F51" w:rsidRDefault="00D01505" w:rsidP="00B03F51">
      <w:pPr>
        <w:widowControl/>
        <w:shd w:val="clear" w:color="auto" w:fill="FFFFFF"/>
        <w:spacing w:line="470" w:lineRule="atLeast"/>
        <w:ind w:firstLine="560"/>
        <w:jc w:val="left"/>
        <w:rPr>
          <w:rFonts w:ascii="仿宋_GB2312" w:eastAsia="仿宋_GB2312" w:hAnsi="微软雅黑" w:cs="宋体" w:hint="eastAsia"/>
          <w:color w:val="333333"/>
          <w:kern w:val="0"/>
          <w:sz w:val="28"/>
          <w:szCs w:val="28"/>
        </w:rPr>
      </w:pPr>
      <w:r w:rsidRPr="00C937AA">
        <w:rPr>
          <w:rFonts w:ascii="仿宋_GB2312" w:eastAsia="仿宋_GB2312" w:hAnsi="微软雅黑" w:cs="宋体" w:hint="eastAsia"/>
          <w:color w:val="333333"/>
          <w:kern w:val="0"/>
          <w:sz w:val="28"/>
          <w:szCs w:val="28"/>
        </w:rPr>
        <w:t>根据《普通本科高校、高等职业学校国家奖学金管理暂行办法》（财教[2007]90号）</w:t>
      </w:r>
      <w:r w:rsidR="000E4A20">
        <w:rPr>
          <w:rFonts w:ascii="仿宋_GB2312" w:eastAsia="仿宋_GB2312" w:hAnsi="微软雅黑" w:cs="宋体" w:hint="eastAsia"/>
          <w:color w:val="333333"/>
          <w:kern w:val="0"/>
          <w:sz w:val="28"/>
          <w:szCs w:val="28"/>
        </w:rPr>
        <w:t>、《江苏理工学院学生奖励办法》（苏理工学</w:t>
      </w:r>
      <w:r w:rsidR="000E4A20" w:rsidRPr="00C937AA">
        <w:rPr>
          <w:rFonts w:ascii="仿宋_GB2312" w:eastAsia="仿宋_GB2312" w:hAnsi="微软雅黑" w:cs="宋体" w:hint="eastAsia"/>
          <w:color w:val="333333"/>
          <w:kern w:val="0"/>
          <w:sz w:val="28"/>
          <w:szCs w:val="28"/>
        </w:rPr>
        <w:t>[2</w:t>
      </w:r>
      <w:r w:rsidR="000E4A20">
        <w:rPr>
          <w:rFonts w:ascii="仿宋_GB2312" w:eastAsia="仿宋_GB2312" w:hAnsi="微软雅黑" w:cs="宋体" w:hint="eastAsia"/>
          <w:color w:val="333333"/>
          <w:kern w:val="0"/>
          <w:sz w:val="28"/>
          <w:szCs w:val="28"/>
        </w:rPr>
        <w:t>013</w:t>
      </w:r>
      <w:r w:rsidR="000E4A20" w:rsidRPr="00C937AA">
        <w:rPr>
          <w:rFonts w:ascii="仿宋_GB2312" w:eastAsia="仿宋_GB2312" w:hAnsi="微软雅黑" w:cs="宋体" w:hint="eastAsia"/>
          <w:color w:val="333333"/>
          <w:kern w:val="0"/>
          <w:sz w:val="28"/>
          <w:szCs w:val="28"/>
        </w:rPr>
        <w:t>]</w:t>
      </w:r>
      <w:r w:rsidR="000E4A20">
        <w:rPr>
          <w:rFonts w:ascii="仿宋_GB2312" w:eastAsia="仿宋_GB2312" w:hAnsi="微软雅黑" w:cs="宋体" w:hint="eastAsia"/>
          <w:color w:val="333333"/>
          <w:kern w:val="0"/>
          <w:sz w:val="28"/>
          <w:szCs w:val="28"/>
        </w:rPr>
        <w:t>183号）和</w:t>
      </w:r>
      <w:r w:rsidR="000E4A20" w:rsidRPr="003C1287">
        <w:rPr>
          <w:rFonts w:ascii="仿宋_GB2312" w:eastAsia="仿宋_GB2312" w:hAnsi="微软雅黑" w:hint="eastAsia"/>
          <w:bCs/>
          <w:color w:val="333333"/>
          <w:sz w:val="28"/>
          <w:szCs w:val="28"/>
        </w:rPr>
        <w:t>《江苏理工学院</w:t>
      </w:r>
      <w:r w:rsidR="000E4A20">
        <w:rPr>
          <w:rFonts w:ascii="仿宋_GB2312" w:eastAsia="仿宋_GB2312" w:hAnsi="微软雅黑" w:hint="eastAsia"/>
          <w:bCs/>
          <w:color w:val="333333"/>
          <w:sz w:val="28"/>
          <w:szCs w:val="28"/>
        </w:rPr>
        <w:t>学生</w:t>
      </w:r>
      <w:r w:rsidR="000E4A20" w:rsidRPr="003C1287">
        <w:rPr>
          <w:rFonts w:ascii="仿宋_GB2312" w:eastAsia="仿宋_GB2312" w:hAnsi="微软雅黑" w:hint="eastAsia"/>
          <w:bCs/>
          <w:color w:val="333333"/>
          <w:sz w:val="28"/>
          <w:szCs w:val="28"/>
        </w:rPr>
        <w:t>综合</w:t>
      </w:r>
      <w:r w:rsidR="000E4A20">
        <w:rPr>
          <w:rFonts w:ascii="仿宋_GB2312" w:eastAsia="仿宋_GB2312" w:hAnsi="微软雅黑" w:hint="eastAsia"/>
          <w:bCs/>
          <w:color w:val="333333"/>
          <w:sz w:val="28"/>
          <w:szCs w:val="28"/>
        </w:rPr>
        <w:t>测评</w:t>
      </w:r>
      <w:r w:rsidR="000E4A20" w:rsidRPr="003C1287">
        <w:rPr>
          <w:rFonts w:ascii="仿宋_GB2312" w:eastAsia="仿宋_GB2312" w:hAnsi="微软雅黑" w:hint="eastAsia"/>
          <w:bCs/>
          <w:color w:val="333333"/>
          <w:sz w:val="28"/>
          <w:szCs w:val="28"/>
        </w:rPr>
        <w:t>办法》</w:t>
      </w:r>
      <w:r w:rsidR="000E4A20">
        <w:rPr>
          <w:rFonts w:ascii="仿宋_GB2312" w:eastAsia="仿宋_GB2312" w:hAnsi="微软雅黑" w:cs="宋体" w:hint="eastAsia"/>
          <w:color w:val="333333"/>
          <w:kern w:val="0"/>
          <w:sz w:val="28"/>
          <w:szCs w:val="28"/>
        </w:rPr>
        <w:t>（苏理工学</w:t>
      </w:r>
      <w:r w:rsidR="000E4A20" w:rsidRPr="00C937AA">
        <w:rPr>
          <w:rFonts w:ascii="仿宋_GB2312" w:eastAsia="仿宋_GB2312" w:hAnsi="微软雅黑" w:cs="宋体" w:hint="eastAsia"/>
          <w:color w:val="333333"/>
          <w:kern w:val="0"/>
          <w:sz w:val="28"/>
          <w:szCs w:val="28"/>
        </w:rPr>
        <w:t>[2</w:t>
      </w:r>
      <w:r w:rsidR="000E4A20">
        <w:rPr>
          <w:rFonts w:ascii="仿宋_GB2312" w:eastAsia="仿宋_GB2312" w:hAnsi="微软雅黑" w:cs="宋体" w:hint="eastAsia"/>
          <w:color w:val="333333"/>
          <w:kern w:val="0"/>
          <w:sz w:val="28"/>
          <w:szCs w:val="28"/>
        </w:rPr>
        <w:t>013</w:t>
      </w:r>
      <w:r w:rsidR="000E4A20" w:rsidRPr="00C937AA">
        <w:rPr>
          <w:rFonts w:ascii="仿宋_GB2312" w:eastAsia="仿宋_GB2312" w:hAnsi="微软雅黑" w:cs="宋体" w:hint="eastAsia"/>
          <w:color w:val="333333"/>
          <w:kern w:val="0"/>
          <w:sz w:val="28"/>
          <w:szCs w:val="28"/>
        </w:rPr>
        <w:t>]</w:t>
      </w:r>
      <w:r w:rsidR="000E4A20">
        <w:rPr>
          <w:rFonts w:ascii="仿宋_GB2312" w:eastAsia="仿宋_GB2312" w:hAnsi="微软雅黑" w:cs="宋体" w:hint="eastAsia"/>
          <w:color w:val="333333"/>
          <w:kern w:val="0"/>
          <w:sz w:val="28"/>
          <w:szCs w:val="28"/>
        </w:rPr>
        <w:t>183号），</w:t>
      </w:r>
      <w:r w:rsidRPr="00C937AA">
        <w:rPr>
          <w:rFonts w:ascii="仿宋_GB2312" w:eastAsia="仿宋_GB2312" w:hAnsi="微软雅黑" w:cs="宋体" w:hint="eastAsia"/>
          <w:color w:val="333333"/>
          <w:kern w:val="0"/>
          <w:sz w:val="28"/>
          <w:szCs w:val="28"/>
        </w:rPr>
        <w:t>现制定</w:t>
      </w:r>
      <w:r w:rsidR="00003A1A">
        <w:rPr>
          <w:rFonts w:ascii="仿宋_GB2312" w:eastAsia="仿宋_GB2312" w:hAnsi="微软雅黑" w:cs="宋体" w:hint="eastAsia"/>
          <w:color w:val="333333"/>
          <w:kern w:val="0"/>
          <w:sz w:val="28"/>
          <w:szCs w:val="28"/>
        </w:rPr>
        <w:t>化学</w:t>
      </w:r>
      <w:r w:rsidR="00003A1A">
        <w:rPr>
          <w:rFonts w:ascii="仿宋_GB2312" w:eastAsia="仿宋_GB2312" w:hAnsi="微软雅黑" w:cs="宋体"/>
          <w:color w:val="333333"/>
          <w:kern w:val="0"/>
          <w:sz w:val="28"/>
          <w:szCs w:val="28"/>
        </w:rPr>
        <w:t>化工</w:t>
      </w:r>
      <w:r w:rsidRPr="00C937AA">
        <w:rPr>
          <w:rFonts w:ascii="仿宋_GB2312" w:eastAsia="仿宋_GB2312" w:hAnsi="微软雅黑" w:cs="宋体" w:hint="eastAsia"/>
          <w:color w:val="333333"/>
          <w:kern w:val="0"/>
          <w:sz w:val="28"/>
          <w:szCs w:val="28"/>
        </w:rPr>
        <w:t>学院国家奖学金评定细则如下：</w:t>
      </w:r>
    </w:p>
    <w:p w:rsidR="00D01505" w:rsidRPr="00B03F51" w:rsidRDefault="00D01505" w:rsidP="00B03F51">
      <w:pPr>
        <w:widowControl/>
        <w:shd w:val="clear" w:color="auto" w:fill="FFFFFF"/>
        <w:spacing w:line="470" w:lineRule="atLeast"/>
        <w:ind w:firstLine="560"/>
        <w:jc w:val="left"/>
        <w:rPr>
          <w:rFonts w:ascii="仿宋_GB2312" w:eastAsia="仿宋_GB2312" w:hAnsi="微软雅黑" w:cs="宋体"/>
          <w:color w:val="333333"/>
          <w:kern w:val="0"/>
          <w:sz w:val="28"/>
          <w:szCs w:val="28"/>
        </w:rPr>
      </w:pPr>
      <w:r w:rsidRPr="00C937AA">
        <w:rPr>
          <w:rFonts w:ascii="仿宋_GB2312" w:eastAsia="仿宋_GB2312" w:hAnsi="微软雅黑" w:cs="宋体" w:hint="eastAsia"/>
          <w:b/>
          <w:bCs/>
          <w:color w:val="333333"/>
          <w:kern w:val="0"/>
          <w:sz w:val="28"/>
          <w:szCs w:val="28"/>
        </w:rPr>
        <w:t>一、评选对象与条件</w:t>
      </w:r>
    </w:p>
    <w:p w:rsidR="00003A1A" w:rsidRDefault="00003A1A" w:rsidP="006151B4">
      <w:pPr>
        <w:widowControl/>
        <w:shd w:val="clear" w:color="auto" w:fill="FFFFFF"/>
        <w:spacing w:line="520" w:lineRule="atLeast"/>
        <w:ind w:firstLine="560"/>
        <w:jc w:val="left"/>
        <w:rPr>
          <w:rFonts w:ascii="仿宋_GB2312" w:eastAsia="仿宋_GB2312" w:hAnsi="微软雅黑"/>
          <w:color w:val="333333"/>
          <w:sz w:val="28"/>
          <w:szCs w:val="28"/>
        </w:rPr>
      </w:pPr>
      <w:r>
        <w:rPr>
          <w:rFonts w:ascii="仿宋_GB2312" w:eastAsia="仿宋_GB2312" w:hAnsi="微软雅黑" w:hint="eastAsia"/>
          <w:color w:val="333333"/>
          <w:sz w:val="28"/>
          <w:szCs w:val="28"/>
        </w:rPr>
        <w:t>1.</w:t>
      </w:r>
      <w:r w:rsidR="001600DF">
        <w:rPr>
          <w:rFonts w:ascii="仿宋_GB2312" w:eastAsia="仿宋_GB2312" w:hAnsi="微软雅黑" w:hint="eastAsia"/>
          <w:color w:val="333333"/>
          <w:sz w:val="28"/>
          <w:szCs w:val="28"/>
        </w:rPr>
        <w:t>学生评</w:t>
      </w:r>
      <w:r w:rsidR="001600DF" w:rsidRPr="001600DF">
        <w:rPr>
          <w:rFonts w:ascii="仿宋_GB2312" w:eastAsia="仿宋_GB2312" w:hAnsi="微软雅黑" w:hint="eastAsia"/>
          <w:color w:val="333333"/>
          <w:sz w:val="28"/>
          <w:szCs w:val="28"/>
        </w:rPr>
        <w:t>选</w:t>
      </w:r>
      <w:r w:rsidR="001600DF" w:rsidRPr="000E4A20">
        <w:rPr>
          <w:rFonts w:ascii="仿宋_GB2312" w:eastAsia="仿宋_GB2312" w:hAnsi="微软雅黑" w:hint="eastAsia"/>
          <w:color w:val="333333"/>
          <w:sz w:val="28"/>
          <w:szCs w:val="28"/>
        </w:rPr>
        <w:t>当学年学习成绩在班级排名前10%（含10%，下同），综合考评成绩排名在班级前10%</w:t>
      </w:r>
      <w:r w:rsidR="0080074D" w:rsidRPr="000E4A20">
        <w:rPr>
          <w:rFonts w:ascii="仿宋_GB2312" w:eastAsia="仿宋_GB2312" w:hAnsi="微软雅黑" w:hint="eastAsia"/>
          <w:color w:val="333333"/>
          <w:sz w:val="28"/>
          <w:szCs w:val="28"/>
        </w:rPr>
        <w:t>；</w:t>
      </w:r>
    </w:p>
    <w:p w:rsidR="00003A1A" w:rsidRDefault="00003A1A" w:rsidP="006151B4">
      <w:pPr>
        <w:widowControl/>
        <w:shd w:val="clear" w:color="auto" w:fill="FFFFFF"/>
        <w:spacing w:line="520" w:lineRule="atLeast"/>
        <w:ind w:firstLine="560"/>
        <w:jc w:val="left"/>
        <w:rPr>
          <w:rFonts w:ascii="仿宋_GB2312" w:eastAsia="仿宋_GB2312" w:hAnsi="微软雅黑"/>
          <w:color w:val="333333"/>
          <w:sz w:val="28"/>
          <w:szCs w:val="28"/>
        </w:rPr>
      </w:pPr>
      <w:r>
        <w:rPr>
          <w:rFonts w:ascii="仿宋_GB2312" w:eastAsia="仿宋_GB2312" w:hAnsi="微软雅黑" w:hint="eastAsia"/>
          <w:color w:val="333333"/>
          <w:sz w:val="28"/>
          <w:szCs w:val="28"/>
        </w:rPr>
        <w:t>2.</w:t>
      </w:r>
      <w:r w:rsidR="0080074D" w:rsidRPr="000E4A20">
        <w:rPr>
          <w:rFonts w:ascii="仿宋_GB2312" w:eastAsia="仿宋_GB2312" w:hAnsi="微软雅黑" w:hint="eastAsia"/>
          <w:color w:val="333333"/>
          <w:sz w:val="28"/>
          <w:szCs w:val="28"/>
        </w:rPr>
        <w:t>获得过校优秀学生一等奖学金；</w:t>
      </w:r>
    </w:p>
    <w:p w:rsidR="00B03F51" w:rsidRDefault="00003A1A" w:rsidP="00B03F51">
      <w:pPr>
        <w:widowControl/>
        <w:shd w:val="clear" w:color="auto" w:fill="FFFFFF"/>
        <w:spacing w:line="520" w:lineRule="atLeast"/>
        <w:ind w:firstLine="560"/>
        <w:jc w:val="left"/>
        <w:rPr>
          <w:rFonts w:ascii="仿宋_GB2312" w:eastAsia="仿宋_GB2312" w:hAnsi="微软雅黑" w:hint="eastAsia"/>
          <w:color w:val="333333"/>
          <w:sz w:val="28"/>
          <w:szCs w:val="28"/>
        </w:rPr>
      </w:pPr>
      <w:r>
        <w:rPr>
          <w:rFonts w:ascii="仿宋_GB2312" w:eastAsia="仿宋_GB2312" w:hAnsi="微软雅黑" w:hint="eastAsia"/>
          <w:color w:val="333333"/>
          <w:sz w:val="28"/>
          <w:szCs w:val="28"/>
        </w:rPr>
        <w:t>3.在社会</w:t>
      </w:r>
      <w:r>
        <w:rPr>
          <w:rFonts w:ascii="仿宋_GB2312" w:eastAsia="仿宋_GB2312" w:hAnsi="微软雅黑"/>
          <w:color w:val="333333"/>
          <w:sz w:val="28"/>
          <w:szCs w:val="28"/>
        </w:rPr>
        <w:t>实践</w:t>
      </w:r>
      <w:bookmarkStart w:id="0" w:name="_GoBack"/>
      <w:bookmarkEnd w:id="0"/>
      <w:r>
        <w:rPr>
          <w:rFonts w:ascii="仿宋_GB2312" w:eastAsia="仿宋_GB2312" w:hAnsi="微软雅黑"/>
          <w:color w:val="333333"/>
          <w:sz w:val="28"/>
          <w:szCs w:val="28"/>
        </w:rPr>
        <w:t>、创新能力、综合素质等方面特别突出，具体表现为获得过省级及以上与专业竞赛、实践等相关奖项</w:t>
      </w:r>
      <w:r w:rsidR="0080074D" w:rsidRPr="000E4A20">
        <w:rPr>
          <w:rFonts w:ascii="仿宋_GB2312" w:eastAsia="仿宋_GB2312" w:hAnsi="微软雅黑" w:hint="eastAsia"/>
          <w:color w:val="333333"/>
          <w:sz w:val="28"/>
          <w:szCs w:val="28"/>
        </w:rPr>
        <w:t>。</w:t>
      </w:r>
    </w:p>
    <w:p w:rsidR="00C07966" w:rsidRPr="00B03F51" w:rsidRDefault="00C07966" w:rsidP="00B03F51">
      <w:pPr>
        <w:widowControl/>
        <w:shd w:val="clear" w:color="auto" w:fill="FFFFFF"/>
        <w:spacing w:line="520" w:lineRule="atLeast"/>
        <w:ind w:firstLine="560"/>
        <w:jc w:val="left"/>
        <w:rPr>
          <w:rFonts w:ascii="微软雅黑" w:eastAsia="微软雅黑" w:hAnsi="微软雅黑" w:cs="宋体"/>
          <w:color w:val="333333"/>
          <w:kern w:val="0"/>
          <w:sz w:val="18"/>
          <w:szCs w:val="18"/>
        </w:rPr>
      </w:pPr>
      <w:r>
        <w:rPr>
          <w:rFonts w:ascii="仿宋_GB2312" w:eastAsia="仿宋_GB2312" w:hAnsi="微软雅黑" w:hint="eastAsia"/>
          <w:b/>
          <w:bCs/>
          <w:color w:val="333333"/>
          <w:sz w:val="28"/>
          <w:szCs w:val="28"/>
        </w:rPr>
        <w:t>二</w:t>
      </w:r>
      <w:r>
        <w:rPr>
          <w:rFonts w:ascii="仿宋_GB2312" w:eastAsia="仿宋_GB2312" w:hAnsi="微软雅黑"/>
          <w:b/>
          <w:bCs/>
          <w:color w:val="333333"/>
          <w:sz w:val="28"/>
          <w:szCs w:val="28"/>
        </w:rPr>
        <w:t>、不得参评国家奖学金的</w:t>
      </w:r>
      <w:r w:rsidRPr="00C937AA">
        <w:rPr>
          <w:rFonts w:ascii="仿宋_GB2312" w:eastAsia="仿宋_GB2312" w:hAnsi="微软雅黑" w:hint="eastAsia"/>
          <w:b/>
          <w:bCs/>
          <w:color w:val="333333"/>
          <w:sz w:val="28"/>
          <w:szCs w:val="28"/>
        </w:rPr>
        <w:t>条件</w:t>
      </w:r>
    </w:p>
    <w:p w:rsidR="006151B4" w:rsidRDefault="00C91165" w:rsidP="006151B4">
      <w:pPr>
        <w:pStyle w:val="a3"/>
        <w:spacing w:before="0" w:beforeAutospacing="0" w:after="0" w:afterAutospacing="0" w:line="520" w:lineRule="atLeast"/>
        <w:ind w:leftChars="267" w:left="841" w:hangingChars="100" w:hanging="280"/>
        <w:rPr>
          <w:rFonts w:ascii="仿宋_GB2312" w:eastAsia="仿宋_GB2312" w:hAnsi="微软雅黑"/>
          <w:color w:val="333333"/>
          <w:sz w:val="28"/>
          <w:szCs w:val="28"/>
        </w:rPr>
      </w:pPr>
      <w:r w:rsidRPr="000E4A20">
        <w:rPr>
          <w:rFonts w:ascii="仿宋_GB2312" w:eastAsia="仿宋_GB2312" w:hAnsi="微软雅黑" w:hint="eastAsia"/>
          <w:color w:val="333333"/>
          <w:sz w:val="28"/>
          <w:szCs w:val="28"/>
        </w:rPr>
        <w:t>1</w:t>
      </w:r>
      <w:r w:rsidR="000E4A20">
        <w:rPr>
          <w:rFonts w:ascii="仿宋_GB2312" w:eastAsia="仿宋_GB2312" w:hAnsi="微软雅黑" w:hint="eastAsia"/>
          <w:color w:val="333333"/>
          <w:sz w:val="28"/>
          <w:szCs w:val="28"/>
        </w:rPr>
        <w:t>.</w:t>
      </w:r>
      <w:r w:rsidR="004F2401" w:rsidRPr="000E4A20">
        <w:rPr>
          <w:rFonts w:ascii="仿宋_GB2312" w:eastAsia="仿宋_GB2312" w:hAnsi="微软雅黑" w:hint="eastAsia"/>
          <w:color w:val="333333"/>
          <w:sz w:val="28"/>
          <w:szCs w:val="28"/>
        </w:rPr>
        <w:t>评选当学年有不及格的课程；</w:t>
      </w:r>
    </w:p>
    <w:p w:rsidR="006151B4" w:rsidRDefault="00C91165" w:rsidP="006151B4">
      <w:pPr>
        <w:pStyle w:val="a3"/>
        <w:spacing w:before="0" w:beforeAutospacing="0" w:after="0" w:afterAutospacing="0" w:line="520" w:lineRule="atLeast"/>
        <w:ind w:leftChars="267" w:left="841" w:hangingChars="100" w:hanging="280"/>
        <w:rPr>
          <w:rFonts w:ascii="仿宋_GB2312" w:eastAsia="仿宋_GB2312" w:hAnsi="微软雅黑"/>
          <w:color w:val="333333"/>
          <w:sz w:val="28"/>
          <w:szCs w:val="28"/>
        </w:rPr>
      </w:pPr>
      <w:r w:rsidRPr="000E4A20">
        <w:rPr>
          <w:rFonts w:ascii="仿宋_GB2312" w:eastAsia="仿宋_GB2312" w:hAnsi="微软雅黑" w:hint="eastAsia"/>
          <w:color w:val="333333"/>
          <w:sz w:val="28"/>
          <w:szCs w:val="28"/>
        </w:rPr>
        <w:t>2</w:t>
      </w:r>
      <w:r w:rsidR="000E4A20">
        <w:rPr>
          <w:rFonts w:ascii="仿宋_GB2312" w:eastAsia="仿宋_GB2312" w:hAnsi="微软雅黑" w:hint="eastAsia"/>
          <w:color w:val="333333"/>
          <w:sz w:val="28"/>
          <w:szCs w:val="28"/>
        </w:rPr>
        <w:t>.</w:t>
      </w:r>
      <w:r w:rsidR="004F2401" w:rsidRPr="000E4A20">
        <w:rPr>
          <w:rFonts w:ascii="仿宋_GB2312" w:eastAsia="仿宋_GB2312" w:hAnsi="微软雅黑" w:hint="eastAsia"/>
          <w:color w:val="333333"/>
          <w:sz w:val="28"/>
          <w:szCs w:val="28"/>
        </w:rPr>
        <w:t>入学以来受到</w:t>
      </w:r>
      <w:r w:rsidR="000E4A20" w:rsidRPr="000E4A20">
        <w:rPr>
          <w:rFonts w:ascii="仿宋_GB2312" w:eastAsia="仿宋_GB2312" w:hAnsi="微软雅黑" w:hint="eastAsia"/>
          <w:color w:val="333333"/>
          <w:sz w:val="28"/>
          <w:szCs w:val="28"/>
        </w:rPr>
        <w:t>学校</w:t>
      </w:r>
      <w:r w:rsidR="004F2401" w:rsidRPr="000E4A20">
        <w:rPr>
          <w:rFonts w:ascii="仿宋_GB2312" w:eastAsia="仿宋_GB2312" w:hAnsi="微软雅黑" w:hint="eastAsia"/>
          <w:color w:val="333333"/>
          <w:sz w:val="28"/>
          <w:szCs w:val="28"/>
        </w:rPr>
        <w:t>纪律处分；</w:t>
      </w:r>
    </w:p>
    <w:p w:rsidR="006151B4" w:rsidRDefault="00C91165" w:rsidP="006151B4">
      <w:pPr>
        <w:pStyle w:val="a3"/>
        <w:spacing w:before="0" w:beforeAutospacing="0" w:after="0" w:afterAutospacing="0" w:line="520" w:lineRule="atLeast"/>
        <w:ind w:leftChars="267" w:left="841" w:hangingChars="100" w:hanging="280"/>
        <w:rPr>
          <w:rFonts w:ascii="仿宋_GB2312" w:eastAsia="仿宋_GB2312" w:hAnsi="微软雅黑"/>
          <w:color w:val="333333"/>
          <w:sz w:val="28"/>
          <w:szCs w:val="28"/>
        </w:rPr>
      </w:pPr>
      <w:r w:rsidRPr="000E4A20">
        <w:rPr>
          <w:rFonts w:ascii="仿宋_GB2312" w:eastAsia="仿宋_GB2312" w:hAnsi="微软雅黑" w:hint="eastAsia"/>
          <w:color w:val="333333"/>
          <w:sz w:val="28"/>
          <w:szCs w:val="28"/>
        </w:rPr>
        <w:t>3</w:t>
      </w:r>
      <w:r w:rsidR="000E4A20">
        <w:rPr>
          <w:rFonts w:ascii="仿宋_GB2312" w:eastAsia="仿宋_GB2312" w:hAnsi="微软雅黑" w:hint="eastAsia"/>
          <w:color w:val="333333"/>
          <w:sz w:val="28"/>
          <w:szCs w:val="28"/>
        </w:rPr>
        <w:t>.</w:t>
      </w:r>
      <w:r w:rsidR="004F2401" w:rsidRPr="000E4A20">
        <w:rPr>
          <w:rFonts w:ascii="仿宋_GB2312" w:eastAsia="仿宋_GB2312" w:hAnsi="微软雅黑" w:hint="eastAsia"/>
          <w:color w:val="333333"/>
          <w:sz w:val="28"/>
          <w:szCs w:val="28"/>
        </w:rPr>
        <w:t>评选当学年《学生体质健康标准》成绩</w:t>
      </w:r>
      <w:r w:rsidR="007708C8">
        <w:rPr>
          <w:rFonts w:ascii="仿宋_GB2312" w:eastAsia="仿宋_GB2312" w:hAnsi="微软雅黑" w:hint="eastAsia"/>
          <w:color w:val="333333"/>
          <w:sz w:val="28"/>
          <w:szCs w:val="28"/>
        </w:rPr>
        <w:t>良好</w:t>
      </w:r>
      <w:r w:rsidR="00C07966">
        <w:rPr>
          <w:rFonts w:ascii="仿宋_GB2312" w:eastAsia="仿宋_GB2312" w:hAnsi="微软雅黑" w:hint="eastAsia"/>
          <w:color w:val="333333"/>
          <w:sz w:val="28"/>
          <w:szCs w:val="28"/>
        </w:rPr>
        <w:t>（不含</w:t>
      </w:r>
      <w:r w:rsidR="00C07966">
        <w:rPr>
          <w:rFonts w:ascii="仿宋_GB2312" w:eastAsia="仿宋_GB2312" w:hAnsi="微软雅黑"/>
          <w:color w:val="333333"/>
          <w:sz w:val="28"/>
          <w:szCs w:val="28"/>
        </w:rPr>
        <w:t>良好</w:t>
      </w:r>
      <w:r w:rsidR="00C07966">
        <w:rPr>
          <w:rFonts w:ascii="仿宋_GB2312" w:eastAsia="仿宋_GB2312" w:hAnsi="微软雅黑" w:hint="eastAsia"/>
          <w:color w:val="333333"/>
          <w:sz w:val="28"/>
          <w:szCs w:val="28"/>
        </w:rPr>
        <w:t>）</w:t>
      </w:r>
      <w:r w:rsidR="004F2401" w:rsidRPr="000E4A20">
        <w:rPr>
          <w:rFonts w:ascii="仿宋_GB2312" w:eastAsia="仿宋_GB2312" w:hAnsi="微软雅黑" w:hint="eastAsia"/>
          <w:color w:val="333333"/>
          <w:sz w:val="28"/>
          <w:szCs w:val="28"/>
        </w:rPr>
        <w:t>以下；</w:t>
      </w:r>
    </w:p>
    <w:p w:rsidR="00B03F51" w:rsidRDefault="00C91165" w:rsidP="00B03F51">
      <w:pPr>
        <w:pStyle w:val="a3"/>
        <w:spacing w:before="0" w:beforeAutospacing="0" w:after="0" w:afterAutospacing="0" w:line="520" w:lineRule="atLeast"/>
        <w:ind w:leftChars="267" w:left="841" w:hangingChars="100" w:hanging="280"/>
        <w:rPr>
          <w:rFonts w:ascii="仿宋_GB2312" w:eastAsia="仿宋_GB2312" w:hAnsi="微软雅黑" w:hint="eastAsia"/>
          <w:color w:val="333333"/>
          <w:sz w:val="28"/>
          <w:szCs w:val="28"/>
        </w:rPr>
      </w:pPr>
      <w:r w:rsidRPr="000E4A20">
        <w:rPr>
          <w:rFonts w:ascii="仿宋_GB2312" w:eastAsia="仿宋_GB2312" w:hAnsi="微软雅黑" w:hint="eastAsia"/>
          <w:color w:val="333333"/>
          <w:sz w:val="28"/>
          <w:szCs w:val="28"/>
        </w:rPr>
        <w:t>4</w:t>
      </w:r>
      <w:r w:rsidR="000E4A20">
        <w:rPr>
          <w:rFonts w:ascii="仿宋_GB2312" w:eastAsia="仿宋_GB2312" w:hAnsi="微软雅黑" w:hint="eastAsia"/>
          <w:color w:val="333333"/>
          <w:sz w:val="28"/>
          <w:szCs w:val="28"/>
        </w:rPr>
        <w:t>.</w:t>
      </w:r>
      <w:r w:rsidR="004F2401" w:rsidRPr="000E4A20">
        <w:rPr>
          <w:rFonts w:ascii="仿宋_GB2312" w:eastAsia="仿宋_GB2312" w:hAnsi="微软雅黑" w:hint="eastAsia"/>
          <w:color w:val="333333"/>
          <w:sz w:val="28"/>
          <w:szCs w:val="28"/>
        </w:rPr>
        <w:t>评选当学年宿舍规范分低于80分。</w:t>
      </w:r>
    </w:p>
    <w:p w:rsidR="003C1287" w:rsidRPr="00B82D61" w:rsidRDefault="00C07966" w:rsidP="00B03F51">
      <w:pPr>
        <w:pStyle w:val="a3"/>
        <w:spacing w:before="0" w:beforeAutospacing="0" w:after="0" w:afterAutospacing="0" w:line="520" w:lineRule="atLeast"/>
        <w:ind w:leftChars="267" w:left="842" w:hangingChars="100" w:hanging="281"/>
        <w:rPr>
          <w:rFonts w:ascii="仿宋_GB2312" w:eastAsia="仿宋_GB2312" w:hAnsi="微软雅黑"/>
          <w:color w:val="333333"/>
          <w:sz w:val="28"/>
          <w:szCs w:val="28"/>
        </w:rPr>
      </w:pPr>
      <w:r>
        <w:rPr>
          <w:rFonts w:ascii="仿宋_GB2312" w:eastAsia="仿宋_GB2312" w:hAnsi="微软雅黑" w:hint="eastAsia"/>
          <w:b/>
          <w:bCs/>
          <w:color w:val="333333"/>
          <w:sz w:val="28"/>
          <w:szCs w:val="28"/>
        </w:rPr>
        <w:t>三</w:t>
      </w:r>
      <w:r>
        <w:rPr>
          <w:rFonts w:ascii="仿宋_GB2312" w:eastAsia="仿宋_GB2312" w:hAnsi="微软雅黑"/>
          <w:b/>
          <w:bCs/>
          <w:color w:val="333333"/>
          <w:sz w:val="28"/>
          <w:szCs w:val="28"/>
        </w:rPr>
        <w:t>、入围学生评选加分细则</w:t>
      </w:r>
    </w:p>
    <w:p w:rsidR="006151B4" w:rsidRPr="006151B4" w:rsidRDefault="006151B4" w:rsidP="006151B4">
      <w:pPr>
        <w:pStyle w:val="a3"/>
        <w:spacing w:before="0" w:beforeAutospacing="0" w:after="0" w:afterAutospacing="0" w:line="520" w:lineRule="exact"/>
        <w:ind w:left="482"/>
        <w:rPr>
          <w:rFonts w:ascii="仿宋_GB2312" w:eastAsia="仿宋_GB2312"/>
          <w:sz w:val="28"/>
        </w:rPr>
      </w:pPr>
      <w:r w:rsidRPr="006151B4">
        <w:rPr>
          <w:rFonts w:ascii="仿宋_GB2312" w:eastAsia="仿宋_GB2312" w:hint="eastAsia"/>
          <w:sz w:val="28"/>
        </w:rPr>
        <w:t>（一）基础素质加分项</w:t>
      </w:r>
    </w:p>
    <w:p w:rsidR="006151B4" w:rsidRPr="006151B4" w:rsidRDefault="006151B4" w:rsidP="006151B4">
      <w:pPr>
        <w:spacing w:line="520" w:lineRule="exact"/>
        <w:ind w:firstLineChars="200" w:firstLine="560"/>
        <w:rPr>
          <w:rFonts w:ascii="仿宋_GB2312" w:eastAsia="仿宋_GB2312" w:hAnsi="宋体" w:cs="宋体"/>
          <w:kern w:val="0"/>
          <w:sz w:val="28"/>
          <w:szCs w:val="28"/>
        </w:rPr>
      </w:pPr>
      <w:r w:rsidRPr="006151B4">
        <w:rPr>
          <w:rFonts w:ascii="仿宋_GB2312" w:eastAsia="仿宋_GB2312" w:hAnsi="宋体" w:cs="宋体" w:hint="eastAsia"/>
          <w:kern w:val="0"/>
          <w:sz w:val="28"/>
          <w:szCs w:val="28"/>
        </w:rPr>
        <w:t>1.个人受国家级、省级、市厅级、校级、院级表彰者分别加7分、6分、4分、2分、1分；</w:t>
      </w:r>
    </w:p>
    <w:p w:rsidR="006151B4" w:rsidRPr="006151B4" w:rsidRDefault="006151B4" w:rsidP="006151B4">
      <w:pPr>
        <w:widowControl/>
        <w:shd w:val="clear" w:color="auto" w:fill="FFFFFF"/>
        <w:spacing w:line="520" w:lineRule="exact"/>
        <w:ind w:firstLineChars="200" w:firstLine="560"/>
        <w:rPr>
          <w:rFonts w:ascii="仿宋_GB2312" w:eastAsia="仿宋_GB2312" w:hAnsi="宋体" w:cs="宋体"/>
          <w:kern w:val="0"/>
          <w:sz w:val="28"/>
          <w:szCs w:val="28"/>
        </w:rPr>
      </w:pPr>
      <w:r w:rsidRPr="006151B4">
        <w:rPr>
          <w:rFonts w:ascii="仿宋_GB2312" w:eastAsia="仿宋_GB2312" w:hAnsi="宋体" w:cs="宋体" w:hint="eastAsia"/>
          <w:kern w:val="0"/>
          <w:sz w:val="28"/>
          <w:szCs w:val="28"/>
        </w:rPr>
        <w:t>2</w:t>
      </w:r>
      <w:r w:rsidR="00864BC0">
        <w:rPr>
          <w:rFonts w:ascii="仿宋_GB2312" w:eastAsia="仿宋_GB2312" w:hAnsi="宋体" w:cs="宋体" w:hint="eastAsia"/>
          <w:kern w:val="0"/>
          <w:sz w:val="28"/>
          <w:szCs w:val="28"/>
        </w:rPr>
        <w:t>.</w:t>
      </w:r>
      <w:r w:rsidRPr="006151B4">
        <w:rPr>
          <w:rFonts w:ascii="仿宋_GB2312" w:eastAsia="仿宋_GB2312" w:hAnsi="宋体" w:cs="宋体" w:hint="eastAsia"/>
          <w:kern w:val="0"/>
          <w:sz w:val="28"/>
          <w:szCs w:val="28"/>
        </w:rPr>
        <w:t>校级文明宿舍的每个成员每次加0.5分，文明标兵宿舍成员每次加1分；</w:t>
      </w:r>
    </w:p>
    <w:p w:rsidR="006151B4" w:rsidRPr="006151B4" w:rsidRDefault="006151B4" w:rsidP="006151B4">
      <w:pPr>
        <w:widowControl/>
        <w:shd w:val="clear" w:color="auto" w:fill="FFFFFF"/>
        <w:spacing w:line="520" w:lineRule="exact"/>
        <w:ind w:firstLineChars="200" w:firstLine="560"/>
        <w:rPr>
          <w:rFonts w:ascii="仿宋_GB2312" w:eastAsia="仿宋_GB2312" w:hAnsi="宋体" w:cs="宋体"/>
          <w:kern w:val="0"/>
          <w:sz w:val="28"/>
          <w:szCs w:val="28"/>
        </w:rPr>
      </w:pPr>
      <w:r w:rsidRPr="006151B4">
        <w:rPr>
          <w:rFonts w:ascii="仿宋_GB2312" w:eastAsia="仿宋_GB2312" w:hAnsi="宋体" w:cs="宋体" w:hint="eastAsia"/>
          <w:kern w:val="0"/>
          <w:sz w:val="28"/>
          <w:szCs w:val="28"/>
        </w:rPr>
        <w:lastRenderedPageBreak/>
        <w:t>3.出国（境）访学等文化学术交流加1-4分/次，通过第二学历课程加0.5分/门。</w:t>
      </w:r>
    </w:p>
    <w:p w:rsidR="006151B4" w:rsidRPr="006151B4" w:rsidRDefault="006151B4" w:rsidP="006151B4">
      <w:pPr>
        <w:widowControl/>
        <w:shd w:val="clear" w:color="auto" w:fill="FFFFFF"/>
        <w:spacing w:line="520" w:lineRule="exact"/>
        <w:ind w:firstLineChars="200" w:firstLine="560"/>
        <w:rPr>
          <w:rFonts w:ascii="仿宋_GB2312" w:eastAsia="仿宋_GB2312" w:hAnsi="宋体" w:cs="宋体"/>
          <w:kern w:val="0"/>
          <w:sz w:val="28"/>
          <w:szCs w:val="28"/>
        </w:rPr>
      </w:pPr>
      <w:r w:rsidRPr="006151B4">
        <w:rPr>
          <w:rFonts w:ascii="仿宋_GB2312" w:eastAsia="仿宋_GB2312" w:hAnsi="宋体" w:cs="宋体" w:hint="eastAsia"/>
          <w:kern w:val="0"/>
          <w:sz w:val="28"/>
          <w:szCs w:val="28"/>
        </w:rPr>
        <w:t>4.通过CET-6加</w:t>
      </w:r>
      <w:r w:rsidRPr="006151B4">
        <w:rPr>
          <w:rFonts w:ascii="仿宋_GB2312" w:eastAsia="仿宋_GB2312" w:hAnsi="宋体" w:cs="宋体" w:hint="eastAsia"/>
          <w:sz w:val="28"/>
          <w:szCs w:val="28"/>
        </w:rPr>
        <w:t>3</w:t>
      </w:r>
      <w:r w:rsidRPr="006151B4">
        <w:rPr>
          <w:rFonts w:ascii="仿宋_GB2312" w:eastAsia="仿宋_GB2312" w:hAnsi="宋体" w:cs="宋体" w:hint="eastAsia"/>
          <w:kern w:val="0"/>
          <w:sz w:val="28"/>
          <w:szCs w:val="28"/>
        </w:rPr>
        <w:t>分；通过CET-4加1分；获得国家认可的职业资格证书者（证书加分分值由学院测评小组视具体情况予以认定），按职业技能证书的</w:t>
      </w:r>
      <w:r w:rsidRPr="006151B4">
        <w:rPr>
          <w:rFonts w:ascii="仿宋_GB2312" w:eastAsia="仿宋_GB2312" w:hAnsi="宋体" w:cs="宋体" w:hint="eastAsia"/>
          <w:sz w:val="28"/>
          <w:szCs w:val="28"/>
        </w:rPr>
        <w:t>高级、中级、初级可分别加2分、1分和0.5分，</w:t>
      </w:r>
      <w:r w:rsidRPr="006151B4">
        <w:rPr>
          <w:rFonts w:ascii="仿宋_GB2312" w:eastAsia="仿宋_GB2312" w:hAnsi="宋体" w:cs="宋体" w:hint="eastAsia"/>
          <w:kern w:val="0"/>
          <w:sz w:val="28"/>
          <w:szCs w:val="28"/>
        </w:rPr>
        <w:t>同一项目以最高分计，不累计加分</w:t>
      </w:r>
      <w:r w:rsidR="00864BC0">
        <w:rPr>
          <w:rFonts w:ascii="仿宋_GB2312" w:eastAsia="仿宋_GB2312" w:hAnsi="宋体" w:cs="宋体" w:hint="eastAsia"/>
          <w:kern w:val="0"/>
          <w:sz w:val="28"/>
          <w:szCs w:val="28"/>
        </w:rPr>
        <w:t>。</w:t>
      </w:r>
    </w:p>
    <w:p w:rsidR="006151B4" w:rsidRPr="006151B4" w:rsidRDefault="006151B4" w:rsidP="006151B4">
      <w:pPr>
        <w:pStyle w:val="a3"/>
        <w:spacing w:before="0" w:beforeAutospacing="0" w:after="0" w:afterAutospacing="0" w:line="520" w:lineRule="exact"/>
        <w:ind w:left="482"/>
        <w:rPr>
          <w:rFonts w:ascii="仿宋_GB2312" w:eastAsia="仿宋_GB2312"/>
          <w:sz w:val="28"/>
          <w:szCs w:val="28"/>
        </w:rPr>
      </w:pPr>
      <w:r w:rsidRPr="006151B4">
        <w:rPr>
          <w:rFonts w:ascii="仿宋_GB2312" w:eastAsia="仿宋_GB2312" w:hint="eastAsia"/>
          <w:sz w:val="28"/>
          <w:szCs w:val="28"/>
        </w:rPr>
        <w:t>（二）发展素质加分项</w:t>
      </w:r>
    </w:p>
    <w:p w:rsidR="006151B4" w:rsidRPr="006151B4" w:rsidRDefault="006151B4" w:rsidP="006151B4">
      <w:pPr>
        <w:widowControl/>
        <w:shd w:val="clear" w:color="auto" w:fill="FFFFFF"/>
        <w:spacing w:line="520" w:lineRule="exact"/>
        <w:ind w:firstLineChars="200" w:firstLine="560"/>
        <w:rPr>
          <w:rFonts w:ascii="仿宋_GB2312" w:eastAsia="仿宋_GB2312" w:hAnsi="宋体" w:cs="宋体"/>
          <w:sz w:val="28"/>
          <w:szCs w:val="28"/>
        </w:rPr>
      </w:pPr>
      <w:r w:rsidRPr="006151B4">
        <w:rPr>
          <w:rFonts w:ascii="仿宋_GB2312" w:eastAsia="仿宋_GB2312" w:hAnsi="宋体" w:cs="宋体" w:hint="eastAsia"/>
          <w:sz w:val="28"/>
          <w:szCs w:val="28"/>
        </w:rPr>
        <w:t>主要考察学生在学科竞赛、学术研究、文体竞赛、科技创新、职业技能、社会实践等方面取得的成果。</w:t>
      </w:r>
    </w:p>
    <w:p w:rsidR="006151B4" w:rsidRPr="006151B4" w:rsidRDefault="006151B4" w:rsidP="006151B4">
      <w:pPr>
        <w:widowControl/>
        <w:shd w:val="clear" w:color="auto" w:fill="FFFFFF"/>
        <w:spacing w:line="520" w:lineRule="exact"/>
        <w:jc w:val="center"/>
        <w:rPr>
          <w:rFonts w:ascii="仿宋_GB2312" w:eastAsia="仿宋_GB2312" w:hAnsi="宋体" w:cs="宋体"/>
          <w:bCs/>
          <w:color w:val="FF0000"/>
          <w:kern w:val="0"/>
          <w:sz w:val="28"/>
          <w:szCs w:val="28"/>
        </w:rPr>
      </w:pPr>
      <w:r w:rsidRPr="006151B4">
        <w:rPr>
          <w:rFonts w:ascii="仿宋_GB2312" w:eastAsia="仿宋_GB2312" w:hAnsi="宋体" w:cs="宋体" w:hint="eastAsia"/>
          <w:bCs/>
          <w:sz w:val="28"/>
          <w:szCs w:val="28"/>
        </w:rPr>
        <w:t>表1 各类学习、</w:t>
      </w:r>
      <w:r w:rsidR="00C07966">
        <w:rPr>
          <w:rFonts w:ascii="仿宋_GB2312" w:eastAsia="仿宋_GB2312" w:hAnsi="宋体" w:cs="宋体" w:hint="eastAsia"/>
          <w:bCs/>
          <w:sz w:val="28"/>
          <w:szCs w:val="28"/>
        </w:rPr>
        <w:t>学科</w:t>
      </w:r>
      <w:r w:rsidR="00C07966">
        <w:rPr>
          <w:rFonts w:ascii="仿宋_GB2312" w:eastAsia="仿宋_GB2312" w:hAnsi="宋体" w:cs="宋体"/>
          <w:bCs/>
          <w:sz w:val="28"/>
          <w:szCs w:val="28"/>
        </w:rPr>
        <w:t>、</w:t>
      </w:r>
      <w:r w:rsidRPr="006151B4">
        <w:rPr>
          <w:rFonts w:ascii="仿宋_GB2312" w:eastAsia="仿宋_GB2312" w:hAnsi="宋体" w:cs="宋体" w:hint="eastAsia"/>
          <w:bCs/>
          <w:sz w:val="28"/>
          <w:szCs w:val="28"/>
        </w:rPr>
        <w:t>科技竞赛量化分值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8"/>
        <w:gridCol w:w="2252"/>
        <w:gridCol w:w="1254"/>
        <w:gridCol w:w="1254"/>
        <w:gridCol w:w="1254"/>
        <w:gridCol w:w="920"/>
      </w:tblGrid>
      <w:tr w:rsidR="006151B4" w:rsidRPr="006151B4" w:rsidTr="006151B4">
        <w:tc>
          <w:tcPr>
            <w:tcW w:w="1588" w:type="dxa"/>
            <w:tcBorders>
              <w:top w:val="single" w:sz="4" w:space="0" w:color="auto"/>
              <w:left w:val="single" w:sz="4" w:space="0" w:color="auto"/>
              <w:bottom w:val="single" w:sz="4" w:space="0" w:color="auto"/>
              <w:right w:val="single" w:sz="4" w:space="0" w:color="auto"/>
            </w:tcBorders>
            <w:vAlign w:val="center"/>
          </w:tcPr>
          <w:p w:rsidR="006151B4" w:rsidRPr="006151B4" w:rsidRDefault="006151B4" w:rsidP="006151B4">
            <w:pPr>
              <w:widowControl/>
              <w:spacing w:line="520" w:lineRule="exact"/>
              <w:jc w:val="center"/>
              <w:rPr>
                <w:rFonts w:ascii="仿宋_GB2312" w:eastAsia="仿宋_GB2312" w:hAnsi="宋体" w:cs="宋体"/>
                <w:color w:val="000000"/>
                <w:sz w:val="28"/>
                <w:szCs w:val="28"/>
              </w:rPr>
            </w:pPr>
            <w:r w:rsidRPr="006151B4">
              <w:rPr>
                <w:rFonts w:ascii="仿宋_GB2312" w:eastAsia="仿宋_GB2312" w:hAnsi="宋体" w:cs="宋体" w:hint="eastAsia"/>
                <w:color w:val="000000"/>
                <w:sz w:val="28"/>
                <w:szCs w:val="28"/>
              </w:rPr>
              <w:t>获奖等级</w:t>
            </w:r>
          </w:p>
        </w:tc>
        <w:tc>
          <w:tcPr>
            <w:tcW w:w="2252" w:type="dxa"/>
            <w:tcBorders>
              <w:top w:val="single" w:sz="4" w:space="0" w:color="auto"/>
              <w:left w:val="single" w:sz="4" w:space="0" w:color="auto"/>
              <w:bottom w:val="single" w:sz="4" w:space="0" w:color="auto"/>
              <w:right w:val="single" w:sz="4" w:space="0" w:color="auto"/>
            </w:tcBorders>
            <w:vAlign w:val="center"/>
          </w:tcPr>
          <w:p w:rsidR="006151B4" w:rsidRPr="006151B4" w:rsidRDefault="006151B4" w:rsidP="006151B4">
            <w:pPr>
              <w:widowControl/>
              <w:spacing w:line="520" w:lineRule="exact"/>
              <w:jc w:val="center"/>
              <w:rPr>
                <w:rFonts w:ascii="仿宋_GB2312" w:eastAsia="仿宋_GB2312" w:hAnsi="宋体" w:cs="宋体"/>
                <w:color w:val="000000"/>
                <w:sz w:val="28"/>
                <w:szCs w:val="28"/>
              </w:rPr>
            </w:pPr>
            <w:r w:rsidRPr="006151B4">
              <w:rPr>
                <w:rFonts w:ascii="仿宋_GB2312" w:eastAsia="仿宋_GB2312" w:hAnsi="宋体" w:cs="宋体" w:hint="eastAsia"/>
                <w:color w:val="000000"/>
                <w:sz w:val="28"/>
                <w:szCs w:val="28"/>
              </w:rPr>
              <w:t>名次</w:t>
            </w:r>
          </w:p>
        </w:tc>
        <w:tc>
          <w:tcPr>
            <w:tcW w:w="1254" w:type="dxa"/>
            <w:tcBorders>
              <w:top w:val="single" w:sz="4" w:space="0" w:color="auto"/>
              <w:left w:val="single" w:sz="4" w:space="0" w:color="auto"/>
              <w:bottom w:val="single" w:sz="4" w:space="0" w:color="auto"/>
              <w:right w:val="single" w:sz="4" w:space="0" w:color="auto"/>
            </w:tcBorders>
          </w:tcPr>
          <w:p w:rsidR="006151B4" w:rsidRPr="006151B4" w:rsidRDefault="006151B4" w:rsidP="006151B4">
            <w:pPr>
              <w:widowControl/>
              <w:spacing w:line="520" w:lineRule="exact"/>
              <w:jc w:val="center"/>
              <w:rPr>
                <w:rFonts w:ascii="仿宋_GB2312" w:eastAsia="仿宋_GB2312" w:hAnsi="宋体" w:cs="宋体"/>
                <w:color w:val="000000"/>
                <w:sz w:val="28"/>
                <w:szCs w:val="28"/>
              </w:rPr>
            </w:pPr>
            <w:r w:rsidRPr="006151B4">
              <w:rPr>
                <w:rFonts w:ascii="仿宋_GB2312" w:eastAsia="仿宋_GB2312" w:hAnsi="宋体" w:cs="宋体" w:hint="eastAsia"/>
                <w:color w:val="000000"/>
                <w:sz w:val="28"/>
                <w:szCs w:val="28"/>
              </w:rPr>
              <w:t>国家级</w:t>
            </w:r>
          </w:p>
        </w:tc>
        <w:tc>
          <w:tcPr>
            <w:tcW w:w="1254" w:type="dxa"/>
            <w:tcBorders>
              <w:top w:val="single" w:sz="4" w:space="0" w:color="auto"/>
              <w:left w:val="single" w:sz="4" w:space="0" w:color="auto"/>
              <w:bottom w:val="single" w:sz="4" w:space="0" w:color="auto"/>
              <w:right w:val="single" w:sz="4" w:space="0" w:color="auto"/>
            </w:tcBorders>
          </w:tcPr>
          <w:p w:rsidR="006151B4" w:rsidRPr="006151B4" w:rsidRDefault="006151B4" w:rsidP="006151B4">
            <w:pPr>
              <w:widowControl/>
              <w:spacing w:line="520" w:lineRule="exact"/>
              <w:jc w:val="center"/>
              <w:rPr>
                <w:rFonts w:ascii="仿宋_GB2312" w:eastAsia="仿宋_GB2312" w:hAnsi="宋体" w:cs="宋体"/>
                <w:color w:val="000000"/>
                <w:sz w:val="28"/>
                <w:szCs w:val="28"/>
              </w:rPr>
            </w:pPr>
            <w:r w:rsidRPr="006151B4">
              <w:rPr>
                <w:rFonts w:ascii="仿宋_GB2312" w:eastAsia="仿宋_GB2312" w:hAnsi="宋体" w:cs="宋体" w:hint="eastAsia"/>
                <w:color w:val="000000"/>
                <w:sz w:val="28"/>
                <w:szCs w:val="28"/>
              </w:rPr>
              <w:t>省部级</w:t>
            </w:r>
          </w:p>
        </w:tc>
        <w:tc>
          <w:tcPr>
            <w:tcW w:w="1254" w:type="dxa"/>
            <w:tcBorders>
              <w:top w:val="single" w:sz="4" w:space="0" w:color="auto"/>
              <w:left w:val="single" w:sz="4" w:space="0" w:color="auto"/>
              <w:bottom w:val="single" w:sz="4" w:space="0" w:color="auto"/>
              <w:right w:val="single" w:sz="4" w:space="0" w:color="auto"/>
            </w:tcBorders>
          </w:tcPr>
          <w:p w:rsidR="006151B4" w:rsidRPr="006151B4" w:rsidRDefault="006151B4" w:rsidP="006151B4">
            <w:pPr>
              <w:widowControl/>
              <w:spacing w:line="520" w:lineRule="exact"/>
              <w:jc w:val="center"/>
              <w:rPr>
                <w:rFonts w:ascii="仿宋_GB2312" w:eastAsia="仿宋_GB2312" w:hAnsi="宋体" w:cs="宋体"/>
                <w:color w:val="000000"/>
                <w:sz w:val="28"/>
                <w:szCs w:val="28"/>
              </w:rPr>
            </w:pPr>
            <w:r w:rsidRPr="006151B4">
              <w:rPr>
                <w:rFonts w:ascii="仿宋_GB2312" w:eastAsia="仿宋_GB2312" w:hAnsi="宋体" w:cs="宋体" w:hint="eastAsia"/>
                <w:color w:val="000000"/>
                <w:sz w:val="28"/>
                <w:szCs w:val="28"/>
              </w:rPr>
              <w:t>市厅级</w:t>
            </w:r>
          </w:p>
        </w:tc>
        <w:tc>
          <w:tcPr>
            <w:tcW w:w="920" w:type="dxa"/>
            <w:tcBorders>
              <w:top w:val="single" w:sz="4" w:space="0" w:color="auto"/>
              <w:left w:val="single" w:sz="4" w:space="0" w:color="auto"/>
              <w:bottom w:val="single" w:sz="4" w:space="0" w:color="auto"/>
              <w:right w:val="single" w:sz="4" w:space="0" w:color="auto"/>
            </w:tcBorders>
          </w:tcPr>
          <w:p w:rsidR="006151B4" w:rsidRPr="006151B4" w:rsidRDefault="006151B4" w:rsidP="006151B4">
            <w:pPr>
              <w:widowControl/>
              <w:spacing w:line="520" w:lineRule="exact"/>
              <w:jc w:val="center"/>
              <w:rPr>
                <w:rFonts w:ascii="仿宋_GB2312" w:eastAsia="仿宋_GB2312" w:hAnsi="宋体" w:cs="宋体"/>
                <w:color w:val="000000"/>
                <w:sz w:val="28"/>
                <w:szCs w:val="28"/>
              </w:rPr>
            </w:pPr>
            <w:r w:rsidRPr="006151B4">
              <w:rPr>
                <w:rFonts w:ascii="仿宋_GB2312" w:eastAsia="仿宋_GB2312" w:hAnsi="宋体" w:cs="宋体" w:hint="eastAsia"/>
                <w:color w:val="000000"/>
                <w:sz w:val="28"/>
                <w:szCs w:val="28"/>
              </w:rPr>
              <w:t>校级</w:t>
            </w:r>
          </w:p>
        </w:tc>
      </w:tr>
      <w:tr w:rsidR="006151B4" w:rsidRPr="006151B4" w:rsidTr="006151B4">
        <w:tc>
          <w:tcPr>
            <w:tcW w:w="1588" w:type="dxa"/>
            <w:tcBorders>
              <w:top w:val="single" w:sz="4" w:space="0" w:color="auto"/>
              <w:left w:val="single" w:sz="4" w:space="0" w:color="auto"/>
              <w:bottom w:val="single" w:sz="4" w:space="0" w:color="auto"/>
              <w:right w:val="single" w:sz="4" w:space="0" w:color="auto"/>
            </w:tcBorders>
            <w:vAlign w:val="center"/>
          </w:tcPr>
          <w:p w:rsidR="006151B4" w:rsidRPr="006151B4" w:rsidRDefault="006151B4" w:rsidP="006151B4">
            <w:pPr>
              <w:widowControl/>
              <w:spacing w:line="520" w:lineRule="exact"/>
              <w:jc w:val="center"/>
              <w:rPr>
                <w:rFonts w:ascii="仿宋_GB2312" w:eastAsia="仿宋_GB2312" w:hAnsi="宋体" w:cs="宋体"/>
                <w:color w:val="000000"/>
                <w:sz w:val="28"/>
                <w:szCs w:val="28"/>
              </w:rPr>
            </w:pPr>
            <w:r w:rsidRPr="006151B4">
              <w:rPr>
                <w:rFonts w:ascii="仿宋_GB2312" w:eastAsia="仿宋_GB2312" w:hAnsi="宋体" w:cs="宋体" w:hint="eastAsia"/>
                <w:color w:val="000000"/>
                <w:sz w:val="28"/>
                <w:szCs w:val="28"/>
              </w:rPr>
              <w:t>一等奖</w:t>
            </w:r>
          </w:p>
        </w:tc>
        <w:tc>
          <w:tcPr>
            <w:tcW w:w="2252" w:type="dxa"/>
            <w:tcBorders>
              <w:top w:val="single" w:sz="4" w:space="0" w:color="auto"/>
              <w:left w:val="single" w:sz="4" w:space="0" w:color="auto"/>
              <w:bottom w:val="single" w:sz="4" w:space="0" w:color="auto"/>
              <w:right w:val="single" w:sz="4" w:space="0" w:color="auto"/>
            </w:tcBorders>
            <w:vAlign w:val="center"/>
          </w:tcPr>
          <w:p w:rsidR="006151B4" w:rsidRPr="006151B4" w:rsidRDefault="006151B4" w:rsidP="006151B4">
            <w:pPr>
              <w:widowControl/>
              <w:spacing w:line="520" w:lineRule="exact"/>
              <w:jc w:val="center"/>
              <w:rPr>
                <w:rFonts w:ascii="仿宋_GB2312" w:eastAsia="仿宋_GB2312" w:hAnsi="宋体" w:cs="宋体"/>
                <w:color w:val="000000"/>
                <w:sz w:val="28"/>
                <w:szCs w:val="28"/>
              </w:rPr>
            </w:pPr>
            <w:r w:rsidRPr="006151B4">
              <w:rPr>
                <w:rFonts w:ascii="仿宋_GB2312" w:eastAsia="仿宋_GB2312" w:hAnsi="宋体" w:cs="宋体" w:hint="eastAsia"/>
                <w:color w:val="000000"/>
                <w:sz w:val="28"/>
                <w:szCs w:val="28"/>
              </w:rPr>
              <w:t>第1、2名</w:t>
            </w:r>
          </w:p>
        </w:tc>
        <w:tc>
          <w:tcPr>
            <w:tcW w:w="1254" w:type="dxa"/>
            <w:tcBorders>
              <w:top w:val="single" w:sz="4" w:space="0" w:color="auto"/>
              <w:left w:val="single" w:sz="4" w:space="0" w:color="auto"/>
              <w:bottom w:val="single" w:sz="4" w:space="0" w:color="auto"/>
              <w:right w:val="single" w:sz="4" w:space="0" w:color="auto"/>
            </w:tcBorders>
            <w:vAlign w:val="center"/>
          </w:tcPr>
          <w:p w:rsidR="006151B4" w:rsidRPr="006151B4" w:rsidRDefault="006151B4" w:rsidP="006151B4">
            <w:pPr>
              <w:widowControl/>
              <w:spacing w:line="520" w:lineRule="exact"/>
              <w:jc w:val="center"/>
              <w:rPr>
                <w:rFonts w:ascii="仿宋_GB2312" w:eastAsia="仿宋_GB2312" w:hAnsi="宋体" w:cs="宋体"/>
                <w:color w:val="000000"/>
                <w:sz w:val="28"/>
                <w:szCs w:val="28"/>
              </w:rPr>
            </w:pPr>
            <w:r w:rsidRPr="006151B4">
              <w:rPr>
                <w:rFonts w:ascii="仿宋_GB2312" w:eastAsia="仿宋_GB2312" w:hAnsi="宋体" w:cs="宋体" w:hint="eastAsia"/>
                <w:color w:val="000000"/>
                <w:sz w:val="28"/>
                <w:szCs w:val="28"/>
              </w:rPr>
              <w:t>7</w:t>
            </w:r>
          </w:p>
        </w:tc>
        <w:tc>
          <w:tcPr>
            <w:tcW w:w="1254" w:type="dxa"/>
            <w:tcBorders>
              <w:top w:val="single" w:sz="4" w:space="0" w:color="auto"/>
              <w:left w:val="single" w:sz="4" w:space="0" w:color="auto"/>
              <w:bottom w:val="single" w:sz="4" w:space="0" w:color="auto"/>
              <w:right w:val="single" w:sz="4" w:space="0" w:color="auto"/>
            </w:tcBorders>
          </w:tcPr>
          <w:p w:rsidR="006151B4" w:rsidRPr="006151B4" w:rsidRDefault="006151B4" w:rsidP="006151B4">
            <w:pPr>
              <w:widowControl/>
              <w:spacing w:line="520" w:lineRule="exact"/>
              <w:jc w:val="center"/>
              <w:rPr>
                <w:rFonts w:ascii="仿宋_GB2312" w:eastAsia="仿宋_GB2312" w:hAnsi="宋体" w:cs="宋体"/>
                <w:color w:val="000000"/>
                <w:sz w:val="28"/>
                <w:szCs w:val="28"/>
              </w:rPr>
            </w:pPr>
            <w:r w:rsidRPr="006151B4">
              <w:rPr>
                <w:rFonts w:ascii="仿宋_GB2312" w:eastAsia="仿宋_GB2312" w:hAnsi="宋体" w:cs="宋体" w:hint="eastAsia"/>
                <w:color w:val="000000"/>
                <w:sz w:val="28"/>
                <w:szCs w:val="28"/>
              </w:rPr>
              <w:t>6</w:t>
            </w:r>
          </w:p>
        </w:tc>
        <w:tc>
          <w:tcPr>
            <w:tcW w:w="1254" w:type="dxa"/>
            <w:tcBorders>
              <w:top w:val="single" w:sz="4" w:space="0" w:color="auto"/>
              <w:left w:val="single" w:sz="4" w:space="0" w:color="auto"/>
              <w:bottom w:val="single" w:sz="4" w:space="0" w:color="auto"/>
              <w:right w:val="single" w:sz="4" w:space="0" w:color="auto"/>
            </w:tcBorders>
            <w:vAlign w:val="center"/>
          </w:tcPr>
          <w:p w:rsidR="006151B4" w:rsidRPr="006151B4" w:rsidRDefault="006151B4" w:rsidP="006151B4">
            <w:pPr>
              <w:widowControl/>
              <w:spacing w:line="520" w:lineRule="exact"/>
              <w:jc w:val="center"/>
              <w:rPr>
                <w:rFonts w:ascii="仿宋_GB2312" w:eastAsia="仿宋_GB2312" w:hAnsi="宋体" w:cs="宋体"/>
                <w:color w:val="000000"/>
                <w:sz w:val="28"/>
                <w:szCs w:val="28"/>
              </w:rPr>
            </w:pPr>
            <w:r w:rsidRPr="006151B4">
              <w:rPr>
                <w:rFonts w:ascii="仿宋_GB2312" w:eastAsia="仿宋_GB2312" w:hAnsi="宋体" w:cs="宋体" w:hint="eastAsia"/>
                <w:color w:val="000000"/>
                <w:sz w:val="28"/>
                <w:szCs w:val="28"/>
              </w:rPr>
              <w:t>4</w:t>
            </w:r>
          </w:p>
        </w:tc>
        <w:tc>
          <w:tcPr>
            <w:tcW w:w="920" w:type="dxa"/>
            <w:tcBorders>
              <w:top w:val="single" w:sz="4" w:space="0" w:color="auto"/>
              <w:left w:val="single" w:sz="4" w:space="0" w:color="auto"/>
              <w:bottom w:val="single" w:sz="4" w:space="0" w:color="auto"/>
              <w:right w:val="single" w:sz="4" w:space="0" w:color="auto"/>
            </w:tcBorders>
            <w:vAlign w:val="center"/>
          </w:tcPr>
          <w:p w:rsidR="006151B4" w:rsidRPr="006151B4" w:rsidRDefault="006151B4" w:rsidP="006151B4">
            <w:pPr>
              <w:widowControl/>
              <w:spacing w:line="520" w:lineRule="exact"/>
              <w:jc w:val="center"/>
              <w:rPr>
                <w:rFonts w:ascii="仿宋_GB2312" w:eastAsia="仿宋_GB2312" w:hAnsi="宋体" w:cs="宋体"/>
                <w:color w:val="000000"/>
                <w:sz w:val="28"/>
                <w:szCs w:val="28"/>
              </w:rPr>
            </w:pPr>
            <w:r w:rsidRPr="006151B4">
              <w:rPr>
                <w:rFonts w:ascii="仿宋_GB2312" w:eastAsia="仿宋_GB2312" w:hAnsi="宋体" w:cs="宋体" w:hint="eastAsia"/>
                <w:color w:val="000000"/>
                <w:sz w:val="28"/>
                <w:szCs w:val="28"/>
              </w:rPr>
              <w:t>2</w:t>
            </w:r>
          </w:p>
        </w:tc>
      </w:tr>
      <w:tr w:rsidR="006151B4" w:rsidRPr="006151B4" w:rsidTr="006151B4">
        <w:tc>
          <w:tcPr>
            <w:tcW w:w="1588" w:type="dxa"/>
            <w:tcBorders>
              <w:top w:val="single" w:sz="4" w:space="0" w:color="auto"/>
              <w:left w:val="single" w:sz="4" w:space="0" w:color="auto"/>
              <w:bottom w:val="single" w:sz="4" w:space="0" w:color="auto"/>
              <w:right w:val="single" w:sz="4" w:space="0" w:color="auto"/>
            </w:tcBorders>
            <w:vAlign w:val="center"/>
          </w:tcPr>
          <w:p w:rsidR="006151B4" w:rsidRPr="006151B4" w:rsidRDefault="006151B4" w:rsidP="006151B4">
            <w:pPr>
              <w:widowControl/>
              <w:spacing w:line="520" w:lineRule="exact"/>
              <w:jc w:val="center"/>
              <w:rPr>
                <w:rFonts w:ascii="仿宋_GB2312" w:eastAsia="仿宋_GB2312" w:hAnsi="宋体" w:cs="宋体"/>
                <w:color w:val="000000"/>
                <w:sz w:val="28"/>
                <w:szCs w:val="28"/>
              </w:rPr>
            </w:pPr>
            <w:r w:rsidRPr="006151B4">
              <w:rPr>
                <w:rFonts w:ascii="仿宋_GB2312" w:eastAsia="仿宋_GB2312" w:hAnsi="宋体" w:cs="宋体" w:hint="eastAsia"/>
                <w:color w:val="000000"/>
                <w:sz w:val="28"/>
                <w:szCs w:val="28"/>
              </w:rPr>
              <w:t>二等奖</w:t>
            </w:r>
          </w:p>
        </w:tc>
        <w:tc>
          <w:tcPr>
            <w:tcW w:w="2252" w:type="dxa"/>
            <w:tcBorders>
              <w:top w:val="single" w:sz="4" w:space="0" w:color="auto"/>
              <w:left w:val="single" w:sz="4" w:space="0" w:color="auto"/>
              <w:bottom w:val="single" w:sz="4" w:space="0" w:color="auto"/>
              <w:right w:val="single" w:sz="4" w:space="0" w:color="auto"/>
            </w:tcBorders>
            <w:vAlign w:val="center"/>
          </w:tcPr>
          <w:p w:rsidR="006151B4" w:rsidRPr="006151B4" w:rsidRDefault="006151B4" w:rsidP="006151B4">
            <w:pPr>
              <w:widowControl/>
              <w:spacing w:line="520" w:lineRule="exact"/>
              <w:jc w:val="center"/>
              <w:rPr>
                <w:rFonts w:ascii="仿宋_GB2312" w:eastAsia="仿宋_GB2312" w:hAnsi="宋体" w:cs="宋体"/>
                <w:color w:val="000000"/>
                <w:sz w:val="28"/>
                <w:szCs w:val="28"/>
              </w:rPr>
            </w:pPr>
            <w:r w:rsidRPr="006151B4">
              <w:rPr>
                <w:rFonts w:ascii="仿宋_GB2312" w:eastAsia="仿宋_GB2312" w:hAnsi="宋体" w:cs="宋体" w:hint="eastAsia"/>
                <w:color w:val="000000"/>
                <w:sz w:val="28"/>
                <w:szCs w:val="28"/>
              </w:rPr>
              <w:t>第3、4、5名</w:t>
            </w:r>
          </w:p>
        </w:tc>
        <w:tc>
          <w:tcPr>
            <w:tcW w:w="1254" w:type="dxa"/>
            <w:tcBorders>
              <w:top w:val="single" w:sz="4" w:space="0" w:color="auto"/>
              <w:left w:val="single" w:sz="4" w:space="0" w:color="auto"/>
              <w:bottom w:val="single" w:sz="4" w:space="0" w:color="auto"/>
              <w:right w:val="single" w:sz="4" w:space="0" w:color="auto"/>
            </w:tcBorders>
            <w:vAlign w:val="center"/>
          </w:tcPr>
          <w:p w:rsidR="006151B4" w:rsidRPr="006151B4" w:rsidRDefault="006151B4" w:rsidP="006151B4">
            <w:pPr>
              <w:widowControl/>
              <w:spacing w:line="520" w:lineRule="exact"/>
              <w:jc w:val="center"/>
              <w:rPr>
                <w:rFonts w:ascii="仿宋_GB2312" w:eastAsia="仿宋_GB2312" w:hAnsi="宋体" w:cs="宋体"/>
                <w:color w:val="000000"/>
                <w:sz w:val="28"/>
                <w:szCs w:val="28"/>
              </w:rPr>
            </w:pPr>
            <w:r w:rsidRPr="006151B4">
              <w:rPr>
                <w:rFonts w:ascii="仿宋_GB2312" w:eastAsia="仿宋_GB2312" w:hAnsi="宋体" w:cs="宋体" w:hint="eastAsia"/>
                <w:color w:val="000000"/>
                <w:sz w:val="28"/>
                <w:szCs w:val="28"/>
              </w:rPr>
              <w:t>6</w:t>
            </w:r>
          </w:p>
        </w:tc>
        <w:tc>
          <w:tcPr>
            <w:tcW w:w="1254" w:type="dxa"/>
            <w:tcBorders>
              <w:top w:val="single" w:sz="4" w:space="0" w:color="auto"/>
              <w:left w:val="single" w:sz="4" w:space="0" w:color="auto"/>
              <w:bottom w:val="single" w:sz="4" w:space="0" w:color="auto"/>
              <w:right w:val="single" w:sz="4" w:space="0" w:color="auto"/>
            </w:tcBorders>
          </w:tcPr>
          <w:p w:rsidR="006151B4" w:rsidRPr="006151B4" w:rsidRDefault="006151B4" w:rsidP="006151B4">
            <w:pPr>
              <w:widowControl/>
              <w:spacing w:line="520" w:lineRule="exact"/>
              <w:jc w:val="center"/>
              <w:rPr>
                <w:rFonts w:ascii="仿宋_GB2312" w:eastAsia="仿宋_GB2312" w:hAnsi="宋体" w:cs="宋体"/>
                <w:color w:val="000000"/>
                <w:sz w:val="28"/>
                <w:szCs w:val="28"/>
              </w:rPr>
            </w:pPr>
            <w:r w:rsidRPr="006151B4">
              <w:rPr>
                <w:rFonts w:ascii="仿宋_GB2312" w:eastAsia="仿宋_GB2312" w:hAnsi="宋体" w:cs="宋体" w:hint="eastAsia"/>
                <w:color w:val="000000"/>
                <w:sz w:val="28"/>
                <w:szCs w:val="28"/>
              </w:rPr>
              <w:t>5</w:t>
            </w:r>
          </w:p>
        </w:tc>
        <w:tc>
          <w:tcPr>
            <w:tcW w:w="1254" w:type="dxa"/>
            <w:tcBorders>
              <w:top w:val="single" w:sz="4" w:space="0" w:color="auto"/>
              <w:left w:val="single" w:sz="4" w:space="0" w:color="auto"/>
              <w:bottom w:val="single" w:sz="4" w:space="0" w:color="auto"/>
              <w:right w:val="single" w:sz="4" w:space="0" w:color="auto"/>
            </w:tcBorders>
            <w:vAlign w:val="center"/>
          </w:tcPr>
          <w:p w:rsidR="006151B4" w:rsidRPr="006151B4" w:rsidRDefault="006151B4" w:rsidP="006151B4">
            <w:pPr>
              <w:widowControl/>
              <w:spacing w:line="520" w:lineRule="exact"/>
              <w:jc w:val="center"/>
              <w:rPr>
                <w:rFonts w:ascii="仿宋_GB2312" w:eastAsia="仿宋_GB2312" w:hAnsi="宋体" w:cs="宋体"/>
                <w:color w:val="000000"/>
                <w:sz w:val="28"/>
                <w:szCs w:val="28"/>
              </w:rPr>
            </w:pPr>
            <w:r w:rsidRPr="006151B4">
              <w:rPr>
                <w:rFonts w:ascii="仿宋_GB2312" w:eastAsia="仿宋_GB2312" w:hAnsi="宋体" w:cs="宋体" w:hint="eastAsia"/>
                <w:color w:val="000000"/>
                <w:sz w:val="28"/>
                <w:szCs w:val="28"/>
              </w:rPr>
              <w:t>3</w:t>
            </w:r>
          </w:p>
        </w:tc>
        <w:tc>
          <w:tcPr>
            <w:tcW w:w="920" w:type="dxa"/>
            <w:tcBorders>
              <w:top w:val="single" w:sz="4" w:space="0" w:color="auto"/>
              <w:left w:val="single" w:sz="4" w:space="0" w:color="auto"/>
              <w:bottom w:val="single" w:sz="4" w:space="0" w:color="auto"/>
              <w:right w:val="single" w:sz="4" w:space="0" w:color="auto"/>
            </w:tcBorders>
            <w:vAlign w:val="center"/>
          </w:tcPr>
          <w:p w:rsidR="006151B4" w:rsidRPr="006151B4" w:rsidRDefault="006151B4" w:rsidP="006151B4">
            <w:pPr>
              <w:widowControl/>
              <w:spacing w:line="520" w:lineRule="exact"/>
              <w:jc w:val="center"/>
              <w:rPr>
                <w:rFonts w:ascii="仿宋_GB2312" w:eastAsia="仿宋_GB2312" w:hAnsi="宋体" w:cs="宋体"/>
                <w:color w:val="000000"/>
                <w:sz w:val="28"/>
                <w:szCs w:val="28"/>
              </w:rPr>
            </w:pPr>
            <w:r w:rsidRPr="006151B4">
              <w:rPr>
                <w:rFonts w:ascii="仿宋_GB2312" w:eastAsia="仿宋_GB2312" w:hAnsi="宋体" w:cs="宋体" w:hint="eastAsia"/>
                <w:color w:val="000000"/>
                <w:sz w:val="28"/>
                <w:szCs w:val="28"/>
              </w:rPr>
              <w:t>1</w:t>
            </w:r>
          </w:p>
        </w:tc>
      </w:tr>
      <w:tr w:rsidR="006151B4" w:rsidRPr="006151B4" w:rsidTr="006151B4">
        <w:tc>
          <w:tcPr>
            <w:tcW w:w="1588" w:type="dxa"/>
            <w:tcBorders>
              <w:top w:val="single" w:sz="4" w:space="0" w:color="auto"/>
              <w:left w:val="single" w:sz="4" w:space="0" w:color="auto"/>
              <w:bottom w:val="single" w:sz="4" w:space="0" w:color="auto"/>
              <w:right w:val="single" w:sz="4" w:space="0" w:color="auto"/>
            </w:tcBorders>
            <w:vAlign w:val="center"/>
          </w:tcPr>
          <w:p w:rsidR="006151B4" w:rsidRPr="006151B4" w:rsidRDefault="006151B4" w:rsidP="006151B4">
            <w:pPr>
              <w:widowControl/>
              <w:spacing w:line="520" w:lineRule="exact"/>
              <w:jc w:val="center"/>
              <w:rPr>
                <w:rFonts w:ascii="仿宋_GB2312" w:eastAsia="仿宋_GB2312" w:hAnsi="宋体" w:cs="宋体"/>
                <w:color w:val="000000"/>
                <w:sz w:val="28"/>
                <w:szCs w:val="28"/>
              </w:rPr>
            </w:pPr>
            <w:r w:rsidRPr="006151B4">
              <w:rPr>
                <w:rFonts w:ascii="仿宋_GB2312" w:eastAsia="仿宋_GB2312" w:hAnsi="宋体" w:cs="宋体" w:hint="eastAsia"/>
                <w:color w:val="000000"/>
                <w:sz w:val="28"/>
                <w:szCs w:val="28"/>
              </w:rPr>
              <w:t>三等奖</w:t>
            </w:r>
          </w:p>
        </w:tc>
        <w:tc>
          <w:tcPr>
            <w:tcW w:w="2252" w:type="dxa"/>
            <w:tcBorders>
              <w:top w:val="single" w:sz="4" w:space="0" w:color="auto"/>
              <w:left w:val="single" w:sz="4" w:space="0" w:color="auto"/>
              <w:bottom w:val="single" w:sz="4" w:space="0" w:color="auto"/>
              <w:right w:val="single" w:sz="4" w:space="0" w:color="auto"/>
            </w:tcBorders>
            <w:vAlign w:val="center"/>
          </w:tcPr>
          <w:p w:rsidR="006151B4" w:rsidRPr="006151B4" w:rsidRDefault="006151B4" w:rsidP="006151B4">
            <w:pPr>
              <w:widowControl/>
              <w:spacing w:line="520" w:lineRule="exact"/>
              <w:jc w:val="center"/>
              <w:rPr>
                <w:rFonts w:ascii="仿宋_GB2312" w:eastAsia="仿宋_GB2312" w:hAnsi="宋体" w:cs="宋体"/>
                <w:color w:val="000000"/>
                <w:sz w:val="28"/>
                <w:szCs w:val="28"/>
              </w:rPr>
            </w:pPr>
            <w:r w:rsidRPr="006151B4">
              <w:rPr>
                <w:rFonts w:ascii="仿宋_GB2312" w:eastAsia="仿宋_GB2312" w:hAnsi="宋体" w:cs="宋体" w:hint="eastAsia"/>
                <w:color w:val="000000"/>
                <w:sz w:val="28"/>
                <w:szCs w:val="28"/>
              </w:rPr>
              <w:t>第6、7、8名</w:t>
            </w:r>
          </w:p>
        </w:tc>
        <w:tc>
          <w:tcPr>
            <w:tcW w:w="1254" w:type="dxa"/>
            <w:tcBorders>
              <w:top w:val="single" w:sz="4" w:space="0" w:color="auto"/>
              <w:left w:val="single" w:sz="4" w:space="0" w:color="auto"/>
              <w:bottom w:val="single" w:sz="4" w:space="0" w:color="auto"/>
              <w:right w:val="single" w:sz="4" w:space="0" w:color="auto"/>
            </w:tcBorders>
            <w:vAlign w:val="center"/>
          </w:tcPr>
          <w:p w:rsidR="006151B4" w:rsidRPr="006151B4" w:rsidRDefault="006151B4" w:rsidP="006151B4">
            <w:pPr>
              <w:widowControl/>
              <w:spacing w:line="520" w:lineRule="exact"/>
              <w:jc w:val="center"/>
              <w:rPr>
                <w:rFonts w:ascii="仿宋_GB2312" w:eastAsia="仿宋_GB2312" w:hAnsi="宋体" w:cs="宋体"/>
                <w:color w:val="000000"/>
                <w:sz w:val="28"/>
                <w:szCs w:val="28"/>
              </w:rPr>
            </w:pPr>
            <w:r w:rsidRPr="006151B4">
              <w:rPr>
                <w:rFonts w:ascii="仿宋_GB2312" w:eastAsia="仿宋_GB2312" w:hAnsi="宋体" w:cs="宋体" w:hint="eastAsia"/>
                <w:color w:val="000000"/>
                <w:sz w:val="28"/>
                <w:szCs w:val="28"/>
              </w:rPr>
              <w:t>5</w:t>
            </w:r>
          </w:p>
        </w:tc>
        <w:tc>
          <w:tcPr>
            <w:tcW w:w="1254" w:type="dxa"/>
            <w:tcBorders>
              <w:top w:val="single" w:sz="4" w:space="0" w:color="auto"/>
              <w:left w:val="single" w:sz="4" w:space="0" w:color="auto"/>
              <w:bottom w:val="single" w:sz="4" w:space="0" w:color="auto"/>
              <w:right w:val="single" w:sz="4" w:space="0" w:color="auto"/>
            </w:tcBorders>
          </w:tcPr>
          <w:p w:rsidR="006151B4" w:rsidRPr="006151B4" w:rsidRDefault="006151B4" w:rsidP="006151B4">
            <w:pPr>
              <w:widowControl/>
              <w:spacing w:line="520" w:lineRule="exact"/>
              <w:jc w:val="center"/>
              <w:rPr>
                <w:rFonts w:ascii="仿宋_GB2312" w:eastAsia="仿宋_GB2312" w:hAnsi="宋体" w:cs="宋体"/>
                <w:color w:val="000000"/>
                <w:sz w:val="28"/>
                <w:szCs w:val="28"/>
              </w:rPr>
            </w:pPr>
            <w:r w:rsidRPr="006151B4">
              <w:rPr>
                <w:rFonts w:ascii="仿宋_GB2312" w:eastAsia="仿宋_GB2312" w:hAnsi="宋体" w:cs="宋体" w:hint="eastAsia"/>
                <w:color w:val="000000"/>
                <w:sz w:val="28"/>
                <w:szCs w:val="28"/>
              </w:rPr>
              <w:t>4</w:t>
            </w:r>
          </w:p>
        </w:tc>
        <w:tc>
          <w:tcPr>
            <w:tcW w:w="1254" w:type="dxa"/>
            <w:tcBorders>
              <w:top w:val="single" w:sz="4" w:space="0" w:color="auto"/>
              <w:left w:val="single" w:sz="4" w:space="0" w:color="auto"/>
              <w:bottom w:val="single" w:sz="4" w:space="0" w:color="auto"/>
              <w:right w:val="single" w:sz="4" w:space="0" w:color="auto"/>
            </w:tcBorders>
            <w:vAlign w:val="center"/>
          </w:tcPr>
          <w:p w:rsidR="006151B4" w:rsidRPr="006151B4" w:rsidRDefault="006151B4" w:rsidP="006151B4">
            <w:pPr>
              <w:widowControl/>
              <w:spacing w:line="520" w:lineRule="exact"/>
              <w:jc w:val="center"/>
              <w:rPr>
                <w:rFonts w:ascii="仿宋_GB2312" w:eastAsia="仿宋_GB2312" w:hAnsi="宋体" w:cs="宋体"/>
                <w:color w:val="000000"/>
                <w:sz w:val="28"/>
                <w:szCs w:val="28"/>
              </w:rPr>
            </w:pPr>
            <w:r w:rsidRPr="006151B4">
              <w:rPr>
                <w:rFonts w:ascii="仿宋_GB2312" w:eastAsia="仿宋_GB2312" w:hAnsi="宋体" w:cs="宋体" w:hint="eastAsia"/>
                <w:color w:val="000000"/>
                <w:sz w:val="28"/>
                <w:szCs w:val="28"/>
              </w:rPr>
              <w:t>2</w:t>
            </w:r>
          </w:p>
        </w:tc>
        <w:tc>
          <w:tcPr>
            <w:tcW w:w="920" w:type="dxa"/>
            <w:tcBorders>
              <w:top w:val="single" w:sz="4" w:space="0" w:color="auto"/>
              <w:left w:val="single" w:sz="4" w:space="0" w:color="auto"/>
              <w:bottom w:val="single" w:sz="4" w:space="0" w:color="auto"/>
              <w:right w:val="single" w:sz="4" w:space="0" w:color="auto"/>
            </w:tcBorders>
            <w:vAlign w:val="center"/>
          </w:tcPr>
          <w:p w:rsidR="006151B4" w:rsidRPr="006151B4" w:rsidRDefault="006151B4" w:rsidP="006151B4">
            <w:pPr>
              <w:widowControl/>
              <w:spacing w:line="520" w:lineRule="exact"/>
              <w:jc w:val="center"/>
              <w:rPr>
                <w:rFonts w:ascii="仿宋_GB2312" w:eastAsia="仿宋_GB2312" w:hAnsi="宋体" w:cs="宋体"/>
                <w:color w:val="000000"/>
                <w:sz w:val="28"/>
                <w:szCs w:val="28"/>
              </w:rPr>
            </w:pPr>
            <w:r w:rsidRPr="006151B4">
              <w:rPr>
                <w:rFonts w:ascii="仿宋_GB2312" w:eastAsia="仿宋_GB2312" w:hAnsi="宋体" w:cs="宋体" w:hint="eastAsia"/>
                <w:color w:val="000000"/>
                <w:sz w:val="28"/>
                <w:szCs w:val="28"/>
              </w:rPr>
              <w:t>0.5</w:t>
            </w:r>
          </w:p>
        </w:tc>
      </w:tr>
    </w:tbl>
    <w:p w:rsidR="006151B4" w:rsidRPr="006151B4" w:rsidRDefault="006151B4" w:rsidP="006151B4">
      <w:pPr>
        <w:pStyle w:val="a3"/>
        <w:spacing w:before="0" w:beforeAutospacing="0" w:after="0" w:afterAutospacing="0" w:line="520" w:lineRule="exact"/>
        <w:rPr>
          <w:rFonts w:ascii="仿宋_GB2312" w:eastAsia="仿宋_GB2312"/>
          <w:sz w:val="28"/>
          <w:szCs w:val="28"/>
        </w:rPr>
      </w:pPr>
      <w:r w:rsidRPr="006151B4">
        <w:rPr>
          <w:rFonts w:ascii="仿宋_GB2312" w:eastAsia="仿宋_GB2312" w:hint="eastAsia"/>
          <w:sz w:val="28"/>
          <w:szCs w:val="28"/>
        </w:rPr>
        <w:t>注：同类竞赛加分取最高值，不累加。</w:t>
      </w:r>
    </w:p>
    <w:p w:rsidR="006151B4" w:rsidRPr="006151B4" w:rsidRDefault="006151B4" w:rsidP="006151B4">
      <w:pPr>
        <w:pStyle w:val="a3"/>
        <w:spacing w:before="0" w:beforeAutospacing="0" w:after="0" w:afterAutospacing="0" w:line="520" w:lineRule="exact"/>
        <w:jc w:val="center"/>
        <w:rPr>
          <w:rFonts w:ascii="仿宋_GB2312" w:eastAsia="仿宋_GB2312"/>
          <w:bCs/>
          <w:sz w:val="28"/>
          <w:szCs w:val="28"/>
        </w:rPr>
      </w:pPr>
      <w:r w:rsidRPr="006151B4">
        <w:rPr>
          <w:rFonts w:ascii="仿宋_GB2312" w:eastAsia="仿宋_GB2312" w:hint="eastAsia"/>
          <w:bCs/>
          <w:sz w:val="28"/>
          <w:szCs w:val="28"/>
        </w:rPr>
        <w:t>表2 主持科研项目、课题量化分值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755"/>
        <w:gridCol w:w="1755"/>
        <w:gridCol w:w="1755"/>
        <w:gridCol w:w="1755"/>
      </w:tblGrid>
      <w:tr w:rsidR="006151B4" w:rsidRPr="006151B4" w:rsidTr="009470AA">
        <w:tc>
          <w:tcPr>
            <w:tcW w:w="1548" w:type="dxa"/>
            <w:tcBorders>
              <w:top w:val="single" w:sz="4" w:space="0" w:color="auto"/>
              <w:left w:val="single" w:sz="4" w:space="0" w:color="auto"/>
              <w:bottom w:val="single" w:sz="4" w:space="0" w:color="auto"/>
              <w:right w:val="single" w:sz="4" w:space="0" w:color="auto"/>
            </w:tcBorders>
          </w:tcPr>
          <w:p w:rsidR="006151B4" w:rsidRPr="006151B4" w:rsidRDefault="006151B4" w:rsidP="006151B4">
            <w:pPr>
              <w:widowControl/>
              <w:spacing w:line="520" w:lineRule="exact"/>
              <w:jc w:val="center"/>
              <w:rPr>
                <w:rFonts w:ascii="仿宋_GB2312" w:eastAsia="仿宋_GB2312" w:hAnsi="宋体" w:cs="宋体"/>
                <w:color w:val="000000"/>
                <w:sz w:val="28"/>
                <w:szCs w:val="28"/>
              </w:rPr>
            </w:pPr>
            <w:r w:rsidRPr="006151B4">
              <w:rPr>
                <w:rFonts w:ascii="仿宋_GB2312" w:eastAsia="仿宋_GB2312" w:hAnsi="宋体" w:cs="宋体" w:hint="eastAsia"/>
                <w:color w:val="000000"/>
                <w:sz w:val="28"/>
                <w:szCs w:val="28"/>
              </w:rPr>
              <w:t>类型</w:t>
            </w:r>
          </w:p>
        </w:tc>
        <w:tc>
          <w:tcPr>
            <w:tcW w:w="1755" w:type="dxa"/>
            <w:tcBorders>
              <w:top w:val="single" w:sz="4" w:space="0" w:color="auto"/>
              <w:left w:val="single" w:sz="4" w:space="0" w:color="auto"/>
              <w:bottom w:val="single" w:sz="4" w:space="0" w:color="auto"/>
              <w:right w:val="single" w:sz="4" w:space="0" w:color="auto"/>
            </w:tcBorders>
            <w:vAlign w:val="center"/>
          </w:tcPr>
          <w:p w:rsidR="006151B4" w:rsidRPr="006151B4" w:rsidRDefault="006151B4" w:rsidP="006151B4">
            <w:pPr>
              <w:widowControl/>
              <w:spacing w:line="520" w:lineRule="exact"/>
              <w:jc w:val="center"/>
              <w:rPr>
                <w:rFonts w:ascii="仿宋_GB2312" w:eastAsia="仿宋_GB2312" w:hAnsi="宋体" w:cs="宋体"/>
                <w:color w:val="000000"/>
                <w:sz w:val="28"/>
                <w:szCs w:val="28"/>
              </w:rPr>
            </w:pPr>
            <w:r w:rsidRPr="006151B4">
              <w:rPr>
                <w:rFonts w:ascii="仿宋_GB2312" w:eastAsia="仿宋_GB2312" w:hAnsi="宋体" w:cs="宋体" w:hint="eastAsia"/>
                <w:color w:val="000000"/>
                <w:sz w:val="28"/>
                <w:szCs w:val="28"/>
              </w:rPr>
              <w:t>国家级</w:t>
            </w:r>
          </w:p>
        </w:tc>
        <w:tc>
          <w:tcPr>
            <w:tcW w:w="1755" w:type="dxa"/>
            <w:tcBorders>
              <w:top w:val="single" w:sz="4" w:space="0" w:color="auto"/>
              <w:left w:val="single" w:sz="4" w:space="0" w:color="auto"/>
              <w:bottom w:val="single" w:sz="4" w:space="0" w:color="auto"/>
              <w:right w:val="single" w:sz="4" w:space="0" w:color="auto"/>
            </w:tcBorders>
            <w:vAlign w:val="center"/>
          </w:tcPr>
          <w:p w:rsidR="006151B4" w:rsidRPr="006151B4" w:rsidRDefault="006151B4" w:rsidP="006151B4">
            <w:pPr>
              <w:widowControl/>
              <w:spacing w:line="520" w:lineRule="exact"/>
              <w:jc w:val="center"/>
              <w:rPr>
                <w:rFonts w:ascii="仿宋_GB2312" w:eastAsia="仿宋_GB2312" w:hAnsi="宋体" w:cs="宋体"/>
                <w:color w:val="000000"/>
                <w:sz w:val="28"/>
                <w:szCs w:val="28"/>
              </w:rPr>
            </w:pPr>
            <w:r w:rsidRPr="006151B4">
              <w:rPr>
                <w:rFonts w:ascii="仿宋_GB2312" w:eastAsia="仿宋_GB2312" w:hAnsi="宋体" w:cs="宋体" w:hint="eastAsia"/>
                <w:color w:val="000000"/>
                <w:sz w:val="28"/>
                <w:szCs w:val="28"/>
              </w:rPr>
              <w:t>省部级</w:t>
            </w:r>
          </w:p>
        </w:tc>
        <w:tc>
          <w:tcPr>
            <w:tcW w:w="1755" w:type="dxa"/>
            <w:tcBorders>
              <w:top w:val="single" w:sz="4" w:space="0" w:color="auto"/>
              <w:left w:val="single" w:sz="4" w:space="0" w:color="auto"/>
              <w:bottom w:val="single" w:sz="4" w:space="0" w:color="auto"/>
              <w:right w:val="single" w:sz="4" w:space="0" w:color="auto"/>
            </w:tcBorders>
          </w:tcPr>
          <w:p w:rsidR="006151B4" w:rsidRPr="006151B4" w:rsidRDefault="006151B4" w:rsidP="006151B4">
            <w:pPr>
              <w:widowControl/>
              <w:spacing w:line="520" w:lineRule="exact"/>
              <w:jc w:val="center"/>
              <w:rPr>
                <w:rFonts w:ascii="仿宋_GB2312" w:eastAsia="仿宋_GB2312" w:hAnsi="宋体" w:cs="宋体"/>
                <w:color w:val="000000"/>
                <w:sz w:val="28"/>
                <w:szCs w:val="28"/>
              </w:rPr>
            </w:pPr>
            <w:r w:rsidRPr="006151B4">
              <w:rPr>
                <w:rFonts w:ascii="仿宋_GB2312" w:eastAsia="仿宋_GB2312" w:hAnsi="宋体" w:cs="宋体" w:hint="eastAsia"/>
                <w:color w:val="000000"/>
                <w:sz w:val="28"/>
                <w:szCs w:val="28"/>
              </w:rPr>
              <w:t>市厅级</w:t>
            </w:r>
          </w:p>
        </w:tc>
        <w:tc>
          <w:tcPr>
            <w:tcW w:w="1755" w:type="dxa"/>
            <w:tcBorders>
              <w:top w:val="single" w:sz="4" w:space="0" w:color="auto"/>
              <w:left w:val="single" w:sz="4" w:space="0" w:color="auto"/>
              <w:bottom w:val="single" w:sz="4" w:space="0" w:color="auto"/>
              <w:right w:val="single" w:sz="4" w:space="0" w:color="auto"/>
            </w:tcBorders>
            <w:vAlign w:val="center"/>
          </w:tcPr>
          <w:p w:rsidR="006151B4" w:rsidRPr="006151B4" w:rsidRDefault="006151B4" w:rsidP="006151B4">
            <w:pPr>
              <w:widowControl/>
              <w:spacing w:line="520" w:lineRule="exact"/>
              <w:jc w:val="center"/>
              <w:rPr>
                <w:rFonts w:ascii="仿宋_GB2312" w:eastAsia="仿宋_GB2312" w:hAnsi="宋体" w:cs="宋体"/>
                <w:color w:val="000000"/>
                <w:sz w:val="28"/>
                <w:szCs w:val="28"/>
              </w:rPr>
            </w:pPr>
            <w:r w:rsidRPr="006151B4">
              <w:rPr>
                <w:rFonts w:ascii="仿宋_GB2312" w:eastAsia="仿宋_GB2312" w:hAnsi="宋体" w:cs="宋体" w:hint="eastAsia"/>
                <w:color w:val="000000"/>
                <w:sz w:val="28"/>
                <w:szCs w:val="28"/>
              </w:rPr>
              <w:t>校级</w:t>
            </w:r>
          </w:p>
        </w:tc>
      </w:tr>
      <w:tr w:rsidR="006151B4" w:rsidRPr="006151B4" w:rsidTr="009470AA">
        <w:tc>
          <w:tcPr>
            <w:tcW w:w="1548" w:type="dxa"/>
            <w:tcBorders>
              <w:top w:val="single" w:sz="4" w:space="0" w:color="auto"/>
              <w:left w:val="single" w:sz="4" w:space="0" w:color="auto"/>
              <w:bottom w:val="single" w:sz="4" w:space="0" w:color="auto"/>
              <w:right w:val="single" w:sz="4" w:space="0" w:color="auto"/>
            </w:tcBorders>
          </w:tcPr>
          <w:p w:rsidR="006151B4" w:rsidRPr="006151B4" w:rsidRDefault="006151B4" w:rsidP="006151B4">
            <w:pPr>
              <w:widowControl/>
              <w:spacing w:line="520" w:lineRule="exact"/>
              <w:jc w:val="center"/>
              <w:rPr>
                <w:rFonts w:ascii="仿宋_GB2312" w:eastAsia="仿宋_GB2312" w:hAnsi="宋体" w:cs="宋体"/>
                <w:color w:val="000000"/>
                <w:sz w:val="28"/>
                <w:szCs w:val="28"/>
              </w:rPr>
            </w:pPr>
            <w:r w:rsidRPr="006151B4">
              <w:rPr>
                <w:rFonts w:ascii="仿宋_GB2312" w:eastAsia="仿宋_GB2312" w:hAnsi="宋体" w:cs="宋体" w:hint="eastAsia"/>
                <w:color w:val="000000"/>
                <w:sz w:val="28"/>
                <w:szCs w:val="28"/>
              </w:rPr>
              <w:t>量化分值</w:t>
            </w:r>
          </w:p>
        </w:tc>
        <w:tc>
          <w:tcPr>
            <w:tcW w:w="1755" w:type="dxa"/>
            <w:tcBorders>
              <w:top w:val="single" w:sz="4" w:space="0" w:color="auto"/>
              <w:left w:val="single" w:sz="4" w:space="0" w:color="auto"/>
              <w:bottom w:val="single" w:sz="4" w:space="0" w:color="auto"/>
              <w:right w:val="single" w:sz="4" w:space="0" w:color="auto"/>
            </w:tcBorders>
            <w:vAlign w:val="center"/>
          </w:tcPr>
          <w:p w:rsidR="006151B4" w:rsidRPr="006151B4" w:rsidRDefault="006151B4" w:rsidP="006151B4">
            <w:pPr>
              <w:widowControl/>
              <w:spacing w:line="520" w:lineRule="exact"/>
              <w:jc w:val="center"/>
              <w:rPr>
                <w:rFonts w:ascii="仿宋_GB2312" w:eastAsia="仿宋_GB2312" w:hAnsi="宋体" w:cs="宋体"/>
                <w:color w:val="000000"/>
                <w:sz w:val="28"/>
                <w:szCs w:val="28"/>
              </w:rPr>
            </w:pPr>
            <w:r w:rsidRPr="006151B4">
              <w:rPr>
                <w:rFonts w:ascii="仿宋_GB2312" w:eastAsia="仿宋_GB2312" w:hAnsi="宋体" w:cs="宋体" w:hint="eastAsia"/>
                <w:color w:val="000000"/>
                <w:sz w:val="28"/>
                <w:szCs w:val="28"/>
              </w:rPr>
              <w:t>15</w:t>
            </w:r>
          </w:p>
        </w:tc>
        <w:tc>
          <w:tcPr>
            <w:tcW w:w="1755" w:type="dxa"/>
            <w:tcBorders>
              <w:top w:val="single" w:sz="4" w:space="0" w:color="auto"/>
              <w:left w:val="single" w:sz="4" w:space="0" w:color="auto"/>
              <w:bottom w:val="single" w:sz="4" w:space="0" w:color="auto"/>
              <w:right w:val="single" w:sz="4" w:space="0" w:color="auto"/>
            </w:tcBorders>
            <w:vAlign w:val="center"/>
          </w:tcPr>
          <w:p w:rsidR="006151B4" w:rsidRPr="006151B4" w:rsidRDefault="006151B4" w:rsidP="006151B4">
            <w:pPr>
              <w:widowControl/>
              <w:spacing w:line="520" w:lineRule="exact"/>
              <w:jc w:val="center"/>
              <w:rPr>
                <w:rFonts w:ascii="仿宋_GB2312" w:eastAsia="仿宋_GB2312" w:hAnsi="宋体" w:cs="宋体"/>
                <w:color w:val="000000"/>
                <w:sz w:val="28"/>
                <w:szCs w:val="28"/>
              </w:rPr>
            </w:pPr>
            <w:r w:rsidRPr="006151B4">
              <w:rPr>
                <w:rFonts w:ascii="仿宋_GB2312" w:eastAsia="仿宋_GB2312" w:hAnsi="宋体" w:cs="宋体" w:hint="eastAsia"/>
                <w:color w:val="000000"/>
                <w:sz w:val="28"/>
                <w:szCs w:val="28"/>
              </w:rPr>
              <w:t>5</w:t>
            </w:r>
          </w:p>
        </w:tc>
        <w:tc>
          <w:tcPr>
            <w:tcW w:w="1755" w:type="dxa"/>
            <w:tcBorders>
              <w:top w:val="single" w:sz="4" w:space="0" w:color="auto"/>
              <w:left w:val="single" w:sz="4" w:space="0" w:color="auto"/>
              <w:bottom w:val="single" w:sz="4" w:space="0" w:color="auto"/>
              <w:right w:val="single" w:sz="4" w:space="0" w:color="auto"/>
            </w:tcBorders>
          </w:tcPr>
          <w:p w:rsidR="006151B4" w:rsidRPr="006151B4" w:rsidRDefault="006151B4" w:rsidP="006151B4">
            <w:pPr>
              <w:widowControl/>
              <w:spacing w:line="520" w:lineRule="exact"/>
              <w:jc w:val="center"/>
              <w:rPr>
                <w:rFonts w:ascii="仿宋_GB2312" w:eastAsia="仿宋_GB2312" w:hAnsi="宋体" w:cs="宋体"/>
                <w:color w:val="000000"/>
                <w:sz w:val="28"/>
                <w:szCs w:val="28"/>
              </w:rPr>
            </w:pPr>
            <w:r w:rsidRPr="006151B4">
              <w:rPr>
                <w:rFonts w:ascii="仿宋_GB2312" w:eastAsia="仿宋_GB2312" w:hAnsi="宋体" w:cs="宋体" w:hint="eastAsia"/>
                <w:color w:val="000000"/>
                <w:sz w:val="28"/>
                <w:szCs w:val="28"/>
              </w:rPr>
              <w:t>3</w:t>
            </w:r>
          </w:p>
        </w:tc>
        <w:tc>
          <w:tcPr>
            <w:tcW w:w="1755" w:type="dxa"/>
            <w:tcBorders>
              <w:top w:val="single" w:sz="4" w:space="0" w:color="auto"/>
              <w:left w:val="single" w:sz="4" w:space="0" w:color="auto"/>
              <w:bottom w:val="single" w:sz="4" w:space="0" w:color="auto"/>
              <w:right w:val="single" w:sz="4" w:space="0" w:color="auto"/>
            </w:tcBorders>
            <w:vAlign w:val="center"/>
          </w:tcPr>
          <w:p w:rsidR="006151B4" w:rsidRPr="006151B4" w:rsidRDefault="006151B4" w:rsidP="006151B4">
            <w:pPr>
              <w:widowControl/>
              <w:spacing w:line="520" w:lineRule="exact"/>
              <w:jc w:val="center"/>
              <w:rPr>
                <w:rFonts w:ascii="仿宋_GB2312" w:eastAsia="仿宋_GB2312" w:hAnsi="宋体" w:cs="宋体"/>
                <w:color w:val="000000"/>
                <w:sz w:val="28"/>
                <w:szCs w:val="28"/>
              </w:rPr>
            </w:pPr>
            <w:r w:rsidRPr="006151B4">
              <w:rPr>
                <w:rFonts w:ascii="仿宋_GB2312" w:eastAsia="仿宋_GB2312" w:hAnsi="宋体" w:cs="宋体" w:hint="eastAsia"/>
                <w:color w:val="000000"/>
                <w:sz w:val="28"/>
                <w:szCs w:val="28"/>
              </w:rPr>
              <w:t>2</w:t>
            </w:r>
          </w:p>
        </w:tc>
      </w:tr>
    </w:tbl>
    <w:p w:rsidR="006151B4" w:rsidRPr="006151B4" w:rsidRDefault="006151B4" w:rsidP="006151B4">
      <w:pPr>
        <w:widowControl/>
        <w:shd w:val="clear" w:color="auto" w:fill="FFFFFF"/>
        <w:spacing w:line="520" w:lineRule="exact"/>
        <w:rPr>
          <w:rFonts w:ascii="仿宋_GB2312" w:eastAsia="仿宋_GB2312" w:hAnsi="宋体" w:cs="宋体"/>
          <w:sz w:val="28"/>
          <w:szCs w:val="28"/>
        </w:rPr>
      </w:pPr>
      <w:r w:rsidRPr="006151B4">
        <w:rPr>
          <w:rFonts w:ascii="仿宋_GB2312" w:eastAsia="仿宋_GB2312" w:hAnsi="宋体" w:cs="宋体" w:hint="eastAsia"/>
          <w:sz w:val="28"/>
          <w:szCs w:val="28"/>
        </w:rPr>
        <w:t>注：项目主持学生按1权重计分，参与学生按0.5权重计分。</w:t>
      </w:r>
    </w:p>
    <w:p w:rsidR="006151B4" w:rsidRPr="006151B4" w:rsidRDefault="006151B4" w:rsidP="006151B4">
      <w:pPr>
        <w:widowControl/>
        <w:shd w:val="clear" w:color="auto" w:fill="FFFFFF"/>
        <w:spacing w:line="520" w:lineRule="exact"/>
        <w:jc w:val="center"/>
        <w:rPr>
          <w:rFonts w:ascii="仿宋_GB2312" w:eastAsia="仿宋_GB2312" w:hAnsi="宋体" w:cs="宋体"/>
          <w:bCs/>
          <w:sz w:val="28"/>
          <w:szCs w:val="28"/>
        </w:rPr>
      </w:pPr>
      <w:r w:rsidRPr="006151B4">
        <w:rPr>
          <w:rFonts w:ascii="仿宋_GB2312" w:eastAsia="仿宋_GB2312" w:hAnsi="宋体" w:cs="宋体" w:hint="eastAsia"/>
          <w:bCs/>
          <w:sz w:val="28"/>
          <w:szCs w:val="28"/>
        </w:rPr>
        <w:t>表3 发明专利类量化分值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2340"/>
        <w:gridCol w:w="2340"/>
        <w:gridCol w:w="2340"/>
      </w:tblGrid>
      <w:tr w:rsidR="006151B4" w:rsidRPr="006151B4" w:rsidTr="009470AA">
        <w:tc>
          <w:tcPr>
            <w:tcW w:w="1548" w:type="dxa"/>
            <w:tcBorders>
              <w:top w:val="single" w:sz="4" w:space="0" w:color="auto"/>
              <w:left w:val="single" w:sz="4" w:space="0" w:color="auto"/>
              <w:bottom w:val="single" w:sz="4" w:space="0" w:color="auto"/>
              <w:right w:val="single" w:sz="4" w:space="0" w:color="auto"/>
            </w:tcBorders>
          </w:tcPr>
          <w:p w:rsidR="006151B4" w:rsidRPr="006151B4" w:rsidRDefault="006151B4" w:rsidP="006151B4">
            <w:pPr>
              <w:widowControl/>
              <w:spacing w:line="520" w:lineRule="exact"/>
              <w:jc w:val="center"/>
              <w:rPr>
                <w:rFonts w:ascii="仿宋_GB2312" w:eastAsia="仿宋_GB2312" w:hAnsi="宋体" w:cs="宋体"/>
                <w:color w:val="000000"/>
                <w:sz w:val="28"/>
                <w:szCs w:val="28"/>
              </w:rPr>
            </w:pPr>
            <w:r w:rsidRPr="006151B4">
              <w:rPr>
                <w:rFonts w:ascii="仿宋_GB2312" w:eastAsia="仿宋_GB2312" w:hAnsi="宋体" w:cs="宋体" w:hint="eastAsia"/>
                <w:color w:val="000000"/>
                <w:sz w:val="28"/>
                <w:szCs w:val="28"/>
              </w:rPr>
              <w:t>类型</w:t>
            </w:r>
          </w:p>
        </w:tc>
        <w:tc>
          <w:tcPr>
            <w:tcW w:w="2340" w:type="dxa"/>
            <w:tcBorders>
              <w:top w:val="single" w:sz="4" w:space="0" w:color="auto"/>
              <w:left w:val="single" w:sz="4" w:space="0" w:color="auto"/>
              <w:bottom w:val="single" w:sz="4" w:space="0" w:color="auto"/>
              <w:right w:val="single" w:sz="4" w:space="0" w:color="auto"/>
            </w:tcBorders>
            <w:vAlign w:val="center"/>
          </w:tcPr>
          <w:p w:rsidR="006151B4" w:rsidRPr="006151B4" w:rsidRDefault="006151B4" w:rsidP="006151B4">
            <w:pPr>
              <w:widowControl/>
              <w:spacing w:line="520" w:lineRule="exact"/>
              <w:jc w:val="center"/>
              <w:rPr>
                <w:rFonts w:ascii="仿宋_GB2312" w:eastAsia="仿宋_GB2312" w:hAnsi="宋体" w:cs="宋体"/>
                <w:color w:val="000000"/>
                <w:sz w:val="28"/>
                <w:szCs w:val="28"/>
              </w:rPr>
            </w:pPr>
            <w:r w:rsidRPr="006151B4">
              <w:rPr>
                <w:rFonts w:ascii="仿宋_GB2312" w:eastAsia="仿宋_GB2312" w:hAnsi="宋体" w:cs="宋体" w:hint="eastAsia"/>
                <w:color w:val="000000"/>
                <w:sz w:val="28"/>
                <w:szCs w:val="28"/>
              </w:rPr>
              <w:t>发明专利</w:t>
            </w:r>
          </w:p>
        </w:tc>
        <w:tc>
          <w:tcPr>
            <w:tcW w:w="2340" w:type="dxa"/>
            <w:tcBorders>
              <w:top w:val="single" w:sz="4" w:space="0" w:color="auto"/>
              <w:left w:val="single" w:sz="4" w:space="0" w:color="auto"/>
              <w:bottom w:val="single" w:sz="4" w:space="0" w:color="auto"/>
              <w:right w:val="single" w:sz="4" w:space="0" w:color="auto"/>
            </w:tcBorders>
            <w:vAlign w:val="center"/>
          </w:tcPr>
          <w:p w:rsidR="006151B4" w:rsidRPr="006151B4" w:rsidRDefault="006151B4" w:rsidP="006151B4">
            <w:pPr>
              <w:widowControl/>
              <w:spacing w:line="520" w:lineRule="exact"/>
              <w:jc w:val="center"/>
              <w:rPr>
                <w:rFonts w:ascii="仿宋_GB2312" w:eastAsia="仿宋_GB2312" w:hAnsi="宋体" w:cs="宋体"/>
                <w:color w:val="000000"/>
                <w:sz w:val="28"/>
                <w:szCs w:val="28"/>
              </w:rPr>
            </w:pPr>
            <w:r w:rsidRPr="006151B4">
              <w:rPr>
                <w:rFonts w:ascii="仿宋_GB2312" w:eastAsia="仿宋_GB2312" w:hAnsi="宋体" w:cs="宋体" w:hint="eastAsia"/>
                <w:color w:val="000000"/>
                <w:sz w:val="28"/>
                <w:szCs w:val="28"/>
              </w:rPr>
              <w:t>实用新型专利</w:t>
            </w:r>
          </w:p>
        </w:tc>
        <w:tc>
          <w:tcPr>
            <w:tcW w:w="2340" w:type="dxa"/>
            <w:tcBorders>
              <w:top w:val="single" w:sz="4" w:space="0" w:color="auto"/>
              <w:left w:val="single" w:sz="4" w:space="0" w:color="auto"/>
              <w:bottom w:val="single" w:sz="4" w:space="0" w:color="auto"/>
              <w:right w:val="single" w:sz="4" w:space="0" w:color="auto"/>
            </w:tcBorders>
            <w:vAlign w:val="center"/>
          </w:tcPr>
          <w:p w:rsidR="006151B4" w:rsidRPr="006151B4" w:rsidRDefault="006151B4" w:rsidP="006151B4">
            <w:pPr>
              <w:widowControl/>
              <w:spacing w:line="520" w:lineRule="exact"/>
              <w:jc w:val="center"/>
              <w:rPr>
                <w:rFonts w:ascii="仿宋_GB2312" w:eastAsia="仿宋_GB2312" w:hAnsi="宋体" w:cs="宋体"/>
                <w:color w:val="000000"/>
                <w:sz w:val="28"/>
                <w:szCs w:val="28"/>
              </w:rPr>
            </w:pPr>
            <w:r w:rsidRPr="006151B4">
              <w:rPr>
                <w:rFonts w:ascii="仿宋_GB2312" w:eastAsia="仿宋_GB2312" w:hAnsi="宋体" w:cs="宋体" w:hint="eastAsia"/>
                <w:color w:val="000000"/>
                <w:sz w:val="28"/>
                <w:szCs w:val="28"/>
              </w:rPr>
              <w:t>外观设计专利</w:t>
            </w:r>
          </w:p>
        </w:tc>
      </w:tr>
      <w:tr w:rsidR="006151B4" w:rsidRPr="006151B4" w:rsidTr="009470AA">
        <w:tc>
          <w:tcPr>
            <w:tcW w:w="1548" w:type="dxa"/>
            <w:tcBorders>
              <w:top w:val="single" w:sz="4" w:space="0" w:color="auto"/>
              <w:left w:val="single" w:sz="4" w:space="0" w:color="auto"/>
              <w:bottom w:val="single" w:sz="4" w:space="0" w:color="auto"/>
              <w:right w:val="single" w:sz="4" w:space="0" w:color="auto"/>
            </w:tcBorders>
          </w:tcPr>
          <w:p w:rsidR="006151B4" w:rsidRPr="006151B4" w:rsidRDefault="006151B4" w:rsidP="006151B4">
            <w:pPr>
              <w:widowControl/>
              <w:spacing w:line="520" w:lineRule="exact"/>
              <w:jc w:val="center"/>
              <w:rPr>
                <w:rFonts w:ascii="仿宋_GB2312" w:eastAsia="仿宋_GB2312" w:hAnsi="宋体" w:cs="宋体"/>
                <w:color w:val="000000"/>
                <w:sz w:val="28"/>
                <w:szCs w:val="28"/>
              </w:rPr>
            </w:pPr>
            <w:r w:rsidRPr="006151B4">
              <w:rPr>
                <w:rFonts w:ascii="仿宋_GB2312" w:eastAsia="仿宋_GB2312" w:hAnsi="宋体" w:cs="宋体" w:hint="eastAsia"/>
                <w:color w:val="000000"/>
                <w:sz w:val="28"/>
                <w:szCs w:val="28"/>
              </w:rPr>
              <w:t>量化分值</w:t>
            </w:r>
          </w:p>
        </w:tc>
        <w:tc>
          <w:tcPr>
            <w:tcW w:w="2340" w:type="dxa"/>
            <w:tcBorders>
              <w:top w:val="single" w:sz="4" w:space="0" w:color="auto"/>
              <w:left w:val="single" w:sz="4" w:space="0" w:color="auto"/>
              <w:bottom w:val="single" w:sz="4" w:space="0" w:color="auto"/>
              <w:right w:val="single" w:sz="4" w:space="0" w:color="auto"/>
            </w:tcBorders>
            <w:vAlign w:val="center"/>
          </w:tcPr>
          <w:p w:rsidR="006151B4" w:rsidRPr="006151B4" w:rsidRDefault="006151B4" w:rsidP="006151B4">
            <w:pPr>
              <w:widowControl/>
              <w:spacing w:line="520" w:lineRule="exact"/>
              <w:jc w:val="center"/>
              <w:rPr>
                <w:rFonts w:ascii="仿宋_GB2312" w:eastAsia="仿宋_GB2312" w:hAnsi="宋体" w:cs="宋体"/>
                <w:color w:val="000000"/>
                <w:sz w:val="28"/>
                <w:szCs w:val="28"/>
              </w:rPr>
            </w:pPr>
            <w:r w:rsidRPr="006151B4">
              <w:rPr>
                <w:rFonts w:ascii="仿宋_GB2312" w:eastAsia="仿宋_GB2312" w:hAnsi="宋体" w:cs="宋体" w:hint="eastAsia"/>
                <w:color w:val="000000"/>
                <w:sz w:val="28"/>
                <w:szCs w:val="28"/>
              </w:rPr>
              <w:t>15</w:t>
            </w:r>
          </w:p>
        </w:tc>
        <w:tc>
          <w:tcPr>
            <w:tcW w:w="2340" w:type="dxa"/>
            <w:tcBorders>
              <w:top w:val="single" w:sz="4" w:space="0" w:color="auto"/>
              <w:left w:val="single" w:sz="4" w:space="0" w:color="auto"/>
              <w:bottom w:val="single" w:sz="4" w:space="0" w:color="auto"/>
              <w:right w:val="single" w:sz="4" w:space="0" w:color="auto"/>
            </w:tcBorders>
            <w:vAlign w:val="center"/>
          </w:tcPr>
          <w:p w:rsidR="006151B4" w:rsidRPr="006151B4" w:rsidRDefault="006151B4" w:rsidP="006151B4">
            <w:pPr>
              <w:widowControl/>
              <w:spacing w:line="520" w:lineRule="exact"/>
              <w:jc w:val="center"/>
              <w:rPr>
                <w:rFonts w:ascii="仿宋_GB2312" w:eastAsia="仿宋_GB2312" w:hAnsi="宋体" w:cs="宋体"/>
                <w:color w:val="000000"/>
                <w:sz w:val="28"/>
                <w:szCs w:val="28"/>
              </w:rPr>
            </w:pPr>
            <w:r w:rsidRPr="006151B4">
              <w:rPr>
                <w:rFonts w:ascii="仿宋_GB2312" w:eastAsia="仿宋_GB2312" w:hAnsi="宋体" w:cs="宋体" w:hint="eastAsia"/>
                <w:color w:val="000000"/>
                <w:sz w:val="28"/>
                <w:szCs w:val="28"/>
              </w:rPr>
              <w:t>4</w:t>
            </w:r>
          </w:p>
        </w:tc>
        <w:tc>
          <w:tcPr>
            <w:tcW w:w="2340" w:type="dxa"/>
            <w:tcBorders>
              <w:top w:val="single" w:sz="4" w:space="0" w:color="auto"/>
              <w:left w:val="single" w:sz="4" w:space="0" w:color="auto"/>
              <w:bottom w:val="single" w:sz="4" w:space="0" w:color="auto"/>
              <w:right w:val="single" w:sz="4" w:space="0" w:color="auto"/>
            </w:tcBorders>
            <w:vAlign w:val="center"/>
          </w:tcPr>
          <w:p w:rsidR="006151B4" w:rsidRPr="006151B4" w:rsidRDefault="006151B4" w:rsidP="006151B4">
            <w:pPr>
              <w:widowControl/>
              <w:spacing w:line="520" w:lineRule="exact"/>
              <w:jc w:val="center"/>
              <w:rPr>
                <w:rFonts w:ascii="仿宋_GB2312" w:eastAsia="仿宋_GB2312" w:hAnsi="宋体" w:cs="宋体"/>
                <w:color w:val="000000"/>
                <w:sz w:val="28"/>
                <w:szCs w:val="28"/>
              </w:rPr>
            </w:pPr>
            <w:r w:rsidRPr="006151B4">
              <w:rPr>
                <w:rFonts w:ascii="仿宋_GB2312" w:eastAsia="仿宋_GB2312" w:hAnsi="宋体" w:cs="宋体" w:hint="eastAsia"/>
                <w:color w:val="000000"/>
                <w:sz w:val="28"/>
                <w:szCs w:val="28"/>
              </w:rPr>
              <w:t>2</w:t>
            </w:r>
          </w:p>
        </w:tc>
      </w:tr>
    </w:tbl>
    <w:p w:rsidR="006151B4" w:rsidRPr="006151B4" w:rsidRDefault="006151B4" w:rsidP="006151B4">
      <w:pPr>
        <w:widowControl/>
        <w:shd w:val="clear" w:color="auto" w:fill="FFFFFF"/>
        <w:spacing w:line="520" w:lineRule="exact"/>
        <w:jc w:val="center"/>
        <w:rPr>
          <w:rFonts w:ascii="仿宋_GB2312" w:eastAsia="仿宋_GB2312" w:hAnsi="宋体" w:cs="宋体"/>
          <w:bCs/>
          <w:sz w:val="28"/>
          <w:szCs w:val="28"/>
        </w:rPr>
      </w:pPr>
      <w:r w:rsidRPr="006151B4">
        <w:rPr>
          <w:rFonts w:ascii="仿宋_GB2312" w:eastAsia="仿宋_GB2312" w:hAnsi="宋体" w:cs="宋体" w:hint="eastAsia"/>
          <w:bCs/>
          <w:sz w:val="28"/>
          <w:szCs w:val="28"/>
        </w:rPr>
        <w:t>表4 学术论文量化分值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71"/>
        <w:gridCol w:w="1840"/>
        <w:gridCol w:w="1805"/>
        <w:gridCol w:w="1456"/>
        <w:gridCol w:w="1750"/>
      </w:tblGrid>
      <w:tr w:rsidR="006151B4" w:rsidRPr="006151B4" w:rsidTr="006151B4">
        <w:tc>
          <w:tcPr>
            <w:tcW w:w="980" w:type="pct"/>
            <w:tcBorders>
              <w:top w:val="single" w:sz="4" w:space="0" w:color="auto"/>
              <w:left w:val="single" w:sz="4" w:space="0" w:color="auto"/>
              <w:bottom w:val="single" w:sz="4" w:space="0" w:color="auto"/>
              <w:right w:val="single" w:sz="4" w:space="0" w:color="auto"/>
            </w:tcBorders>
            <w:vAlign w:val="center"/>
          </w:tcPr>
          <w:p w:rsidR="006151B4" w:rsidRPr="006151B4" w:rsidRDefault="006151B4" w:rsidP="006151B4">
            <w:pPr>
              <w:widowControl/>
              <w:spacing w:line="520" w:lineRule="exact"/>
              <w:jc w:val="center"/>
              <w:rPr>
                <w:rFonts w:ascii="仿宋_GB2312" w:eastAsia="仿宋_GB2312" w:hAnsi="宋体" w:cs="宋体"/>
                <w:color w:val="000000"/>
                <w:sz w:val="28"/>
                <w:szCs w:val="28"/>
              </w:rPr>
            </w:pPr>
            <w:r w:rsidRPr="006151B4">
              <w:rPr>
                <w:rFonts w:ascii="仿宋_GB2312" w:eastAsia="仿宋_GB2312" w:hAnsi="宋体" w:cs="宋体" w:hint="eastAsia"/>
                <w:color w:val="000000"/>
                <w:sz w:val="28"/>
                <w:szCs w:val="28"/>
              </w:rPr>
              <w:t>类型</w:t>
            </w:r>
          </w:p>
        </w:tc>
        <w:tc>
          <w:tcPr>
            <w:tcW w:w="1079" w:type="pct"/>
            <w:tcBorders>
              <w:top w:val="single" w:sz="4" w:space="0" w:color="auto"/>
              <w:left w:val="single" w:sz="4" w:space="0" w:color="auto"/>
              <w:bottom w:val="single" w:sz="4" w:space="0" w:color="auto"/>
              <w:right w:val="single" w:sz="4" w:space="0" w:color="auto"/>
            </w:tcBorders>
            <w:vAlign w:val="center"/>
          </w:tcPr>
          <w:p w:rsidR="006151B4" w:rsidRPr="006151B4" w:rsidRDefault="006151B4" w:rsidP="006151B4">
            <w:pPr>
              <w:widowControl/>
              <w:spacing w:line="520" w:lineRule="exact"/>
              <w:jc w:val="center"/>
              <w:rPr>
                <w:rFonts w:ascii="仿宋_GB2312" w:eastAsia="仿宋_GB2312" w:hAnsi="宋体" w:cs="宋体"/>
                <w:color w:val="000000"/>
                <w:sz w:val="28"/>
                <w:szCs w:val="28"/>
              </w:rPr>
            </w:pPr>
            <w:r w:rsidRPr="006151B4">
              <w:rPr>
                <w:rFonts w:ascii="仿宋_GB2312" w:eastAsia="仿宋_GB2312" w:hAnsi="宋体" w:cs="宋体" w:hint="eastAsia"/>
                <w:color w:val="000000"/>
                <w:sz w:val="28"/>
                <w:szCs w:val="28"/>
              </w:rPr>
              <w:t>SCI、EI、SSCI收录</w:t>
            </w:r>
          </w:p>
        </w:tc>
        <w:tc>
          <w:tcPr>
            <w:tcW w:w="1059" w:type="pct"/>
            <w:tcBorders>
              <w:top w:val="single" w:sz="4" w:space="0" w:color="auto"/>
              <w:left w:val="single" w:sz="4" w:space="0" w:color="auto"/>
              <w:bottom w:val="single" w:sz="4" w:space="0" w:color="auto"/>
              <w:right w:val="single" w:sz="4" w:space="0" w:color="auto"/>
            </w:tcBorders>
            <w:vAlign w:val="center"/>
          </w:tcPr>
          <w:p w:rsidR="006151B4" w:rsidRPr="006151B4" w:rsidRDefault="006151B4" w:rsidP="006151B4">
            <w:pPr>
              <w:widowControl/>
              <w:spacing w:line="520" w:lineRule="exact"/>
              <w:jc w:val="center"/>
              <w:rPr>
                <w:rFonts w:ascii="仿宋_GB2312" w:eastAsia="仿宋_GB2312" w:hAnsi="宋体" w:cs="宋体"/>
                <w:color w:val="000000"/>
                <w:sz w:val="28"/>
                <w:szCs w:val="28"/>
              </w:rPr>
            </w:pPr>
            <w:r w:rsidRPr="006151B4">
              <w:rPr>
                <w:rFonts w:ascii="仿宋_GB2312" w:eastAsia="仿宋_GB2312" w:hAnsi="宋体" w:cs="宋体" w:hint="eastAsia"/>
                <w:color w:val="000000"/>
                <w:sz w:val="28"/>
                <w:szCs w:val="28"/>
              </w:rPr>
              <w:t>核心期刊</w:t>
            </w:r>
          </w:p>
        </w:tc>
        <w:tc>
          <w:tcPr>
            <w:tcW w:w="854" w:type="pct"/>
            <w:tcBorders>
              <w:top w:val="single" w:sz="4" w:space="0" w:color="auto"/>
              <w:left w:val="single" w:sz="4" w:space="0" w:color="auto"/>
              <w:bottom w:val="single" w:sz="4" w:space="0" w:color="auto"/>
              <w:right w:val="single" w:sz="4" w:space="0" w:color="auto"/>
            </w:tcBorders>
            <w:vAlign w:val="center"/>
          </w:tcPr>
          <w:p w:rsidR="006151B4" w:rsidRPr="006151B4" w:rsidRDefault="006151B4" w:rsidP="006151B4">
            <w:pPr>
              <w:widowControl/>
              <w:spacing w:line="520" w:lineRule="exact"/>
              <w:jc w:val="center"/>
              <w:rPr>
                <w:rFonts w:ascii="仿宋_GB2312" w:eastAsia="仿宋_GB2312" w:hAnsi="宋体" w:cs="宋体"/>
                <w:color w:val="000000"/>
                <w:sz w:val="28"/>
                <w:szCs w:val="28"/>
              </w:rPr>
            </w:pPr>
            <w:r w:rsidRPr="006151B4">
              <w:rPr>
                <w:rFonts w:ascii="仿宋_GB2312" w:eastAsia="仿宋_GB2312" w:hAnsi="宋体" w:cs="宋体" w:hint="eastAsia"/>
                <w:color w:val="000000"/>
                <w:sz w:val="28"/>
                <w:szCs w:val="28"/>
              </w:rPr>
              <w:t>普通期刊</w:t>
            </w:r>
          </w:p>
        </w:tc>
        <w:tc>
          <w:tcPr>
            <w:tcW w:w="1027" w:type="pct"/>
            <w:tcBorders>
              <w:top w:val="single" w:sz="4" w:space="0" w:color="auto"/>
              <w:left w:val="single" w:sz="4" w:space="0" w:color="auto"/>
              <w:bottom w:val="single" w:sz="4" w:space="0" w:color="auto"/>
              <w:right w:val="single" w:sz="4" w:space="0" w:color="auto"/>
            </w:tcBorders>
          </w:tcPr>
          <w:p w:rsidR="006151B4" w:rsidRPr="006151B4" w:rsidRDefault="006151B4" w:rsidP="006151B4">
            <w:pPr>
              <w:widowControl/>
              <w:spacing w:line="520" w:lineRule="exact"/>
              <w:jc w:val="center"/>
              <w:rPr>
                <w:rFonts w:ascii="仿宋_GB2312" w:eastAsia="仿宋_GB2312" w:hAnsi="宋体" w:cs="宋体"/>
                <w:color w:val="000000"/>
                <w:sz w:val="28"/>
                <w:szCs w:val="28"/>
              </w:rPr>
            </w:pPr>
            <w:r w:rsidRPr="006151B4">
              <w:rPr>
                <w:rFonts w:ascii="仿宋_GB2312" w:eastAsia="仿宋_GB2312" w:hAnsi="宋体" w:cs="宋体" w:hint="eastAsia"/>
                <w:color w:val="000000"/>
                <w:sz w:val="28"/>
                <w:szCs w:val="28"/>
              </w:rPr>
              <w:t>其他公开发表</w:t>
            </w:r>
          </w:p>
        </w:tc>
      </w:tr>
      <w:tr w:rsidR="006151B4" w:rsidRPr="006151B4" w:rsidTr="006151B4">
        <w:tc>
          <w:tcPr>
            <w:tcW w:w="980" w:type="pct"/>
            <w:tcBorders>
              <w:top w:val="single" w:sz="4" w:space="0" w:color="auto"/>
              <w:left w:val="single" w:sz="4" w:space="0" w:color="auto"/>
              <w:bottom w:val="single" w:sz="4" w:space="0" w:color="auto"/>
              <w:right w:val="single" w:sz="4" w:space="0" w:color="auto"/>
            </w:tcBorders>
          </w:tcPr>
          <w:p w:rsidR="006151B4" w:rsidRPr="006151B4" w:rsidRDefault="006151B4" w:rsidP="006151B4">
            <w:pPr>
              <w:widowControl/>
              <w:spacing w:line="520" w:lineRule="exact"/>
              <w:jc w:val="center"/>
              <w:rPr>
                <w:rFonts w:ascii="仿宋_GB2312" w:eastAsia="仿宋_GB2312" w:hAnsi="宋体" w:cs="宋体"/>
                <w:color w:val="000000"/>
                <w:sz w:val="28"/>
                <w:szCs w:val="28"/>
              </w:rPr>
            </w:pPr>
            <w:r w:rsidRPr="006151B4">
              <w:rPr>
                <w:rFonts w:ascii="仿宋_GB2312" w:eastAsia="仿宋_GB2312" w:hAnsi="宋体" w:cs="宋体" w:hint="eastAsia"/>
                <w:color w:val="000000"/>
                <w:sz w:val="28"/>
                <w:szCs w:val="28"/>
              </w:rPr>
              <w:t>量化分值</w:t>
            </w:r>
          </w:p>
        </w:tc>
        <w:tc>
          <w:tcPr>
            <w:tcW w:w="1079" w:type="pct"/>
            <w:tcBorders>
              <w:top w:val="single" w:sz="4" w:space="0" w:color="auto"/>
              <w:left w:val="single" w:sz="4" w:space="0" w:color="auto"/>
              <w:bottom w:val="single" w:sz="4" w:space="0" w:color="auto"/>
              <w:right w:val="single" w:sz="4" w:space="0" w:color="auto"/>
            </w:tcBorders>
            <w:vAlign w:val="center"/>
          </w:tcPr>
          <w:p w:rsidR="006151B4" w:rsidRPr="006151B4" w:rsidRDefault="006151B4" w:rsidP="006151B4">
            <w:pPr>
              <w:widowControl/>
              <w:spacing w:line="520" w:lineRule="exact"/>
              <w:jc w:val="center"/>
              <w:rPr>
                <w:rFonts w:ascii="仿宋_GB2312" w:eastAsia="仿宋_GB2312" w:hAnsi="宋体" w:cs="宋体"/>
                <w:color w:val="000000"/>
                <w:sz w:val="28"/>
                <w:szCs w:val="28"/>
              </w:rPr>
            </w:pPr>
            <w:r w:rsidRPr="006151B4">
              <w:rPr>
                <w:rFonts w:ascii="仿宋_GB2312" w:eastAsia="仿宋_GB2312" w:hAnsi="宋体" w:cs="宋体" w:hint="eastAsia"/>
                <w:color w:val="000000"/>
                <w:sz w:val="28"/>
                <w:szCs w:val="28"/>
              </w:rPr>
              <w:t>20</w:t>
            </w:r>
          </w:p>
        </w:tc>
        <w:tc>
          <w:tcPr>
            <w:tcW w:w="1059" w:type="pct"/>
            <w:tcBorders>
              <w:top w:val="single" w:sz="4" w:space="0" w:color="auto"/>
              <w:left w:val="single" w:sz="4" w:space="0" w:color="auto"/>
              <w:bottom w:val="single" w:sz="4" w:space="0" w:color="auto"/>
              <w:right w:val="single" w:sz="4" w:space="0" w:color="auto"/>
            </w:tcBorders>
            <w:vAlign w:val="center"/>
          </w:tcPr>
          <w:p w:rsidR="006151B4" w:rsidRPr="006151B4" w:rsidRDefault="006151B4" w:rsidP="006151B4">
            <w:pPr>
              <w:widowControl/>
              <w:spacing w:line="520" w:lineRule="exact"/>
              <w:jc w:val="center"/>
              <w:rPr>
                <w:rFonts w:ascii="仿宋_GB2312" w:eastAsia="仿宋_GB2312" w:hAnsi="宋体" w:cs="宋体"/>
                <w:color w:val="000000"/>
                <w:sz w:val="28"/>
                <w:szCs w:val="28"/>
              </w:rPr>
            </w:pPr>
            <w:r w:rsidRPr="006151B4">
              <w:rPr>
                <w:rFonts w:ascii="仿宋_GB2312" w:eastAsia="仿宋_GB2312" w:hAnsi="宋体" w:cs="宋体" w:hint="eastAsia"/>
                <w:color w:val="000000"/>
                <w:sz w:val="28"/>
                <w:szCs w:val="28"/>
              </w:rPr>
              <w:t>8</w:t>
            </w:r>
          </w:p>
        </w:tc>
        <w:tc>
          <w:tcPr>
            <w:tcW w:w="854" w:type="pct"/>
            <w:tcBorders>
              <w:top w:val="single" w:sz="4" w:space="0" w:color="auto"/>
              <w:left w:val="single" w:sz="4" w:space="0" w:color="auto"/>
              <w:bottom w:val="single" w:sz="4" w:space="0" w:color="auto"/>
              <w:right w:val="single" w:sz="4" w:space="0" w:color="auto"/>
            </w:tcBorders>
            <w:vAlign w:val="center"/>
          </w:tcPr>
          <w:p w:rsidR="006151B4" w:rsidRPr="006151B4" w:rsidRDefault="006151B4" w:rsidP="006151B4">
            <w:pPr>
              <w:widowControl/>
              <w:spacing w:line="520" w:lineRule="exact"/>
              <w:jc w:val="center"/>
              <w:rPr>
                <w:rFonts w:ascii="仿宋_GB2312" w:eastAsia="仿宋_GB2312" w:hAnsi="宋体" w:cs="宋体"/>
                <w:color w:val="000000"/>
                <w:sz w:val="28"/>
                <w:szCs w:val="28"/>
              </w:rPr>
            </w:pPr>
            <w:r w:rsidRPr="006151B4">
              <w:rPr>
                <w:rFonts w:ascii="仿宋_GB2312" w:eastAsia="仿宋_GB2312" w:hAnsi="宋体" w:cs="宋体" w:hint="eastAsia"/>
                <w:color w:val="000000"/>
                <w:sz w:val="28"/>
                <w:szCs w:val="28"/>
              </w:rPr>
              <w:t>3</w:t>
            </w:r>
          </w:p>
        </w:tc>
        <w:tc>
          <w:tcPr>
            <w:tcW w:w="1027" w:type="pct"/>
            <w:tcBorders>
              <w:top w:val="single" w:sz="4" w:space="0" w:color="auto"/>
              <w:left w:val="single" w:sz="4" w:space="0" w:color="auto"/>
              <w:bottom w:val="single" w:sz="4" w:space="0" w:color="auto"/>
              <w:right w:val="single" w:sz="4" w:space="0" w:color="auto"/>
            </w:tcBorders>
            <w:vAlign w:val="center"/>
          </w:tcPr>
          <w:p w:rsidR="006151B4" w:rsidRPr="006151B4" w:rsidRDefault="006151B4" w:rsidP="006151B4">
            <w:pPr>
              <w:widowControl/>
              <w:spacing w:line="520" w:lineRule="exact"/>
              <w:jc w:val="center"/>
              <w:rPr>
                <w:rFonts w:ascii="仿宋_GB2312" w:eastAsia="仿宋_GB2312" w:hAnsi="宋体" w:cs="宋体"/>
                <w:color w:val="000000"/>
                <w:sz w:val="28"/>
                <w:szCs w:val="28"/>
              </w:rPr>
            </w:pPr>
            <w:r w:rsidRPr="006151B4">
              <w:rPr>
                <w:rFonts w:ascii="仿宋_GB2312" w:eastAsia="仿宋_GB2312" w:hAnsi="宋体" w:cs="宋体" w:hint="eastAsia"/>
                <w:color w:val="000000"/>
                <w:sz w:val="28"/>
                <w:szCs w:val="28"/>
              </w:rPr>
              <w:t>1</w:t>
            </w:r>
          </w:p>
        </w:tc>
      </w:tr>
    </w:tbl>
    <w:p w:rsidR="006151B4" w:rsidRPr="006151B4" w:rsidRDefault="006151B4" w:rsidP="006151B4">
      <w:pPr>
        <w:pStyle w:val="a3"/>
        <w:spacing w:before="0" w:beforeAutospacing="0" w:after="0" w:afterAutospacing="0" w:line="520" w:lineRule="exact"/>
        <w:rPr>
          <w:rFonts w:ascii="仿宋_GB2312" w:eastAsia="仿宋_GB2312"/>
          <w:b/>
          <w:bCs/>
          <w:color w:val="000000"/>
          <w:sz w:val="28"/>
          <w:szCs w:val="28"/>
        </w:rPr>
      </w:pPr>
      <w:r w:rsidRPr="006151B4">
        <w:rPr>
          <w:rFonts w:ascii="仿宋_GB2312" w:eastAsia="仿宋_GB2312" w:hint="eastAsia"/>
          <w:b/>
          <w:bCs/>
          <w:color w:val="000000"/>
          <w:sz w:val="28"/>
          <w:szCs w:val="28"/>
        </w:rPr>
        <w:lastRenderedPageBreak/>
        <w:t>注：</w:t>
      </w:r>
      <w:r w:rsidRPr="006151B4">
        <w:rPr>
          <w:rFonts w:ascii="仿宋_GB2312" w:eastAsia="仿宋_GB2312" w:hint="eastAsia"/>
          <w:color w:val="000000"/>
          <w:sz w:val="28"/>
          <w:szCs w:val="28"/>
        </w:rPr>
        <w:t>所有学术成果均指测评期内学生以江苏理工学院为第一署名单位所取得的成果。合作完成的成果，排名第一的学生按0.8权重计分，排名第二、三者按0.4权重计分，排名第四、五者按0.2权重计分，排名第六及之后者不计分。</w:t>
      </w:r>
    </w:p>
    <w:p w:rsidR="006151B4" w:rsidRPr="006151B4" w:rsidRDefault="006151B4" w:rsidP="006151B4">
      <w:pPr>
        <w:pStyle w:val="a3"/>
        <w:spacing w:before="0" w:beforeAutospacing="0" w:after="0" w:afterAutospacing="0" w:line="520" w:lineRule="exact"/>
        <w:jc w:val="center"/>
        <w:rPr>
          <w:rFonts w:ascii="仿宋_GB2312" w:eastAsia="仿宋_GB2312"/>
          <w:color w:val="C0504D"/>
          <w:sz w:val="28"/>
          <w:szCs w:val="28"/>
        </w:rPr>
      </w:pPr>
      <w:r w:rsidRPr="006151B4">
        <w:rPr>
          <w:rFonts w:ascii="仿宋_GB2312" w:eastAsia="仿宋_GB2312" w:hint="eastAsia"/>
          <w:bCs/>
          <w:color w:val="000000"/>
          <w:sz w:val="28"/>
          <w:szCs w:val="28"/>
        </w:rPr>
        <w:t>表5 发表文学、艺术、新闻等作品的</w:t>
      </w:r>
      <w:r w:rsidRPr="006151B4">
        <w:rPr>
          <w:rFonts w:ascii="仿宋_GB2312" w:eastAsia="仿宋_GB2312" w:hint="eastAsia"/>
          <w:bCs/>
          <w:sz w:val="28"/>
          <w:szCs w:val="28"/>
        </w:rPr>
        <w:t>量化分值</w:t>
      </w:r>
    </w:p>
    <w:tbl>
      <w:tblPr>
        <w:tblW w:w="0" w:type="auto"/>
        <w:jc w:val="center"/>
        <w:tblLayout w:type="fixed"/>
        <w:tblCellMar>
          <w:left w:w="0" w:type="dxa"/>
          <w:right w:w="0" w:type="dxa"/>
        </w:tblCellMar>
        <w:tblLook w:val="0000"/>
      </w:tblPr>
      <w:tblGrid>
        <w:gridCol w:w="2103"/>
        <w:gridCol w:w="2104"/>
        <w:gridCol w:w="2103"/>
        <w:gridCol w:w="2104"/>
      </w:tblGrid>
      <w:tr w:rsidR="006151B4" w:rsidRPr="006151B4" w:rsidTr="009470AA">
        <w:trPr>
          <w:trHeight w:val="397"/>
          <w:jc w:val="center"/>
        </w:trPr>
        <w:tc>
          <w:tcPr>
            <w:tcW w:w="21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151B4" w:rsidRPr="006151B4" w:rsidRDefault="006151B4" w:rsidP="006151B4">
            <w:pPr>
              <w:widowControl/>
              <w:spacing w:line="520" w:lineRule="exact"/>
              <w:jc w:val="center"/>
              <w:rPr>
                <w:rFonts w:ascii="仿宋_GB2312" w:eastAsia="仿宋_GB2312" w:hAnsi="宋体" w:cs="宋体"/>
                <w:color w:val="000000"/>
                <w:sz w:val="28"/>
                <w:szCs w:val="28"/>
              </w:rPr>
            </w:pPr>
            <w:r w:rsidRPr="006151B4">
              <w:rPr>
                <w:rFonts w:ascii="仿宋_GB2312" w:eastAsia="仿宋_GB2312" w:hAnsi="宋体" w:cs="宋体" w:hint="eastAsia"/>
                <w:color w:val="000000"/>
                <w:sz w:val="28"/>
                <w:szCs w:val="28"/>
              </w:rPr>
              <w:t>国家级权威报刊或新闻媒体</w:t>
            </w:r>
          </w:p>
        </w:tc>
        <w:tc>
          <w:tcPr>
            <w:tcW w:w="21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151B4" w:rsidRPr="006151B4" w:rsidRDefault="006151B4" w:rsidP="006151B4">
            <w:pPr>
              <w:widowControl/>
              <w:spacing w:line="520" w:lineRule="exact"/>
              <w:jc w:val="center"/>
              <w:rPr>
                <w:rFonts w:ascii="仿宋_GB2312" w:eastAsia="仿宋_GB2312" w:hAnsi="宋体" w:cs="宋体"/>
                <w:color w:val="000000"/>
                <w:sz w:val="28"/>
                <w:szCs w:val="28"/>
              </w:rPr>
            </w:pPr>
            <w:r w:rsidRPr="006151B4">
              <w:rPr>
                <w:rFonts w:ascii="仿宋_GB2312" w:eastAsia="仿宋_GB2312" w:hAnsi="宋体" w:cs="宋体" w:hint="eastAsia"/>
                <w:color w:val="000000"/>
                <w:sz w:val="28"/>
                <w:szCs w:val="28"/>
              </w:rPr>
              <w:t>省级重要报刊或新闻媒体</w:t>
            </w:r>
          </w:p>
        </w:tc>
        <w:tc>
          <w:tcPr>
            <w:tcW w:w="210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151B4" w:rsidRDefault="006151B4" w:rsidP="006151B4">
            <w:pPr>
              <w:widowControl/>
              <w:spacing w:line="520" w:lineRule="exact"/>
              <w:jc w:val="center"/>
              <w:rPr>
                <w:rFonts w:ascii="仿宋_GB2312" w:eastAsia="仿宋_GB2312" w:hAnsi="宋体" w:cs="宋体"/>
                <w:color w:val="000000"/>
                <w:sz w:val="28"/>
                <w:szCs w:val="28"/>
              </w:rPr>
            </w:pPr>
            <w:r w:rsidRPr="006151B4">
              <w:rPr>
                <w:rFonts w:ascii="仿宋_GB2312" w:eastAsia="仿宋_GB2312" w:hAnsi="宋体" w:cs="宋体" w:hint="eastAsia"/>
                <w:color w:val="000000"/>
                <w:sz w:val="28"/>
                <w:szCs w:val="28"/>
              </w:rPr>
              <w:t>市级报刊</w:t>
            </w:r>
          </w:p>
          <w:p w:rsidR="006151B4" w:rsidRPr="006151B4" w:rsidRDefault="006151B4" w:rsidP="006151B4">
            <w:pPr>
              <w:widowControl/>
              <w:spacing w:line="520" w:lineRule="exact"/>
              <w:jc w:val="center"/>
              <w:rPr>
                <w:rFonts w:ascii="仿宋_GB2312" w:eastAsia="仿宋_GB2312" w:hAnsi="宋体" w:cs="宋体"/>
                <w:color w:val="000000"/>
                <w:sz w:val="28"/>
                <w:szCs w:val="28"/>
              </w:rPr>
            </w:pPr>
            <w:r w:rsidRPr="006151B4">
              <w:rPr>
                <w:rFonts w:ascii="仿宋_GB2312" w:eastAsia="仿宋_GB2312" w:hAnsi="宋体" w:cs="宋体" w:hint="eastAsia"/>
                <w:color w:val="000000"/>
                <w:sz w:val="28"/>
                <w:szCs w:val="28"/>
              </w:rPr>
              <w:t>或新闻媒体</w:t>
            </w:r>
          </w:p>
        </w:tc>
        <w:tc>
          <w:tcPr>
            <w:tcW w:w="21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151B4" w:rsidRPr="006151B4" w:rsidRDefault="006151B4" w:rsidP="006151B4">
            <w:pPr>
              <w:widowControl/>
              <w:spacing w:line="520" w:lineRule="exact"/>
              <w:jc w:val="center"/>
              <w:rPr>
                <w:rFonts w:ascii="仿宋_GB2312" w:eastAsia="仿宋_GB2312" w:hAnsi="宋体" w:cs="宋体"/>
                <w:color w:val="000000"/>
                <w:sz w:val="28"/>
                <w:szCs w:val="28"/>
              </w:rPr>
            </w:pPr>
            <w:r w:rsidRPr="006151B4">
              <w:rPr>
                <w:rFonts w:ascii="仿宋_GB2312" w:eastAsia="仿宋_GB2312" w:hAnsi="宋体" w:cs="宋体" w:hint="eastAsia"/>
                <w:color w:val="000000"/>
                <w:sz w:val="28"/>
                <w:szCs w:val="28"/>
              </w:rPr>
              <w:t>校级刊物（至少3篇，1分封顶）</w:t>
            </w:r>
          </w:p>
        </w:tc>
      </w:tr>
      <w:tr w:rsidR="006151B4" w:rsidRPr="006151B4" w:rsidTr="009470AA">
        <w:trPr>
          <w:trHeight w:val="397"/>
          <w:jc w:val="center"/>
        </w:trPr>
        <w:tc>
          <w:tcPr>
            <w:tcW w:w="21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151B4" w:rsidRPr="006151B4" w:rsidRDefault="006151B4" w:rsidP="006151B4">
            <w:pPr>
              <w:widowControl/>
              <w:spacing w:line="520" w:lineRule="exact"/>
              <w:jc w:val="center"/>
              <w:rPr>
                <w:rFonts w:ascii="仿宋_GB2312" w:eastAsia="仿宋_GB2312" w:hAnsi="宋体" w:cs="宋体"/>
                <w:color w:val="000000"/>
                <w:kern w:val="0"/>
                <w:sz w:val="28"/>
                <w:szCs w:val="28"/>
              </w:rPr>
            </w:pPr>
            <w:r w:rsidRPr="006151B4">
              <w:rPr>
                <w:rFonts w:ascii="仿宋_GB2312" w:eastAsia="仿宋_GB2312" w:hAnsi="宋体" w:cs="宋体" w:hint="eastAsia"/>
                <w:color w:val="000000"/>
                <w:kern w:val="0"/>
                <w:sz w:val="28"/>
                <w:szCs w:val="28"/>
              </w:rPr>
              <w:t>4</w:t>
            </w:r>
          </w:p>
        </w:tc>
        <w:tc>
          <w:tcPr>
            <w:tcW w:w="2104" w:type="dxa"/>
            <w:tcBorders>
              <w:top w:val="nil"/>
              <w:left w:val="nil"/>
              <w:bottom w:val="single" w:sz="8" w:space="0" w:color="auto"/>
              <w:right w:val="single" w:sz="8" w:space="0" w:color="auto"/>
            </w:tcBorders>
            <w:tcMar>
              <w:top w:w="0" w:type="dxa"/>
              <w:left w:w="108" w:type="dxa"/>
              <w:bottom w:w="0" w:type="dxa"/>
              <w:right w:w="108" w:type="dxa"/>
            </w:tcMar>
            <w:vAlign w:val="center"/>
          </w:tcPr>
          <w:p w:rsidR="006151B4" w:rsidRPr="006151B4" w:rsidRDefault="006151B4" w:rsidP="006151B4">
            <w:pPr>
              <w:widowControl/>
              <w:spacing w:line="520" w:lineRule="exact"/>
              <w:jc w:val="center"/>
              <w:rPr>
                <w:rFonts w:ascii="仿宋_GB2312" w:eastAsia="仿宋_GB2312" w:hAnsi="宋体" w:cs="宋体"/>
                <w:color w:val="000000"/>
                <w:kern w:val="0"/>
                <w:sz w:val="28"/>
                <w:szCs w:val="28"/>
              </w:rPr>
            </w:pPr>
            <w:r w:rsidRPr="006151B4">
              <w:rPr>
                <w:rFonts w:ascii="仿宋_GB2312" w:eastAsia="仿宋_GB2312" w:hAnsi="宋体" w:cs="宋体" w:hint="eastAsia"/>
                <w:color w:val="000000"/>
                <w:kern w:val="0"/>
                <w:sz w:val="28"/>
                <w:szCs w:val="28"/>
              </w:rPr>
              <w:t>3</w:t>
            </w:r>
          </w:p>
        </w:tc>
        <w:tc>
          <w:tcPr>
            <w:tcW w:w="2103" w:type="dxa"/>
            <w:tcBorders>
              <w:top w:val="nil"/>
              <w:left w:val="nil"/>
              <w:bottom w:val="single" w:sz="8" w:space="0" w:color="auto"/>
              <w:right w:val="single" w:sz="8" w:space="0" w:color="auto"/>
            </w:tcBorders>
            <w:tcMar>
              <w:top w:w="0" w:type="dxa"/>
              <w:left w:w="108" w:type="dxa"/>
              <w:bottom w:w="0" w:type="dxa"/>
              <w:right w:w="108" w:type="dxa"/>
            </w:tcMar>
            <w:vAlign w:val="center"/>
          </w:tcPr>
          <w:p w:rsidR="006151B4" w:rsidRPr="006151B4" w:rsidRDefault="006151B4" w:rsidP="006151B4">
            <w:pPr>
              <w:widowControl/>
              <w:spacing w:line="520" w:lineRule="exact"/>
              <w:jc w:val="center"/>
              <w:rPr>
                <w:rFonts w:ascii="仿宋_GB2312" w:eastAsia="仿宋_GB2312" w:hAnsi="宋体" w:cs="宋体"/>
                <w:color w:val="000000"/>
                <w:kern w:val="0"/>
                <w:sz w:val="28"/>
                <w:szCs w:val="28"/>
              </w:rPr>
            </w:pPr>
            <w:r w:rsidRPr="006151B4">
              <w:rPr>
                <w:rFonts w:ascii="仿宋_GB2312" w:eastAsia="仿宋_GB2312" w:hAnsi="宋体" w:cs="宋体" w:hint="eastAsia"/>
                <w:color w:val="000000"/>
                <w:kern w:val="0"/>
                <w:sz w:val="28"/>
                <w:szCs w:val="28"/>
              </w:rPr>
              <w:t>2</w:t>
            </w:r>
          </w:p>
        </w:tc>
        <w:tc>
          <w:tcPr>
            <w:tcW w:w="2104" w:type="dxa"/>
            <w:tcBorders>
              <w:top w:val="nil"/>
              <w:left w:val="nil"/>
              <w:bottom w:val="single" w:sz="8" w:space="0" w:color="auto"/>
              <w:right w:val="single" w:sz="8" w:space="0" w:color="auto"/>
            </w:tcBorders>
            <w:tcMar>
              <w:top w:w="0" w:type="dxa"/>
              <w:left w:w="108" w:type="dxa"/>
              <w:bottom w:w="0" w:type="dxa"/>
              <w:right w:w="108" w:type="dxa"/>
            </w:tcMar>
            <w:vAlign w:val="center"/>
          </w:tcPr>
          <w:p w:rsidR="006151B4" w:rsidRPr="006151B4" w:rsidRDefault="006151B4" w:rsidP="006151B4">
            <w:pPr>
              <w:widowControl/>
              <w:spacing w:line="520" w:lineRule="exact"/>
              <w:jc w:val="center"/>
              <w:rPr>
                <w:rFonts w:ascii="仿宋_GB2312" w:eastAsia="仿宋_GB2312" w:hAnsi="宋体" w:cs="宋体"/>
                <w:color w:val="000000"/>
                <w:kern w:val="0"/>
                <w:sz w:val="28"/>
                <w:szCs w:val="28"/>
              </w:rPr>
            </w:pPr>
            <w:r w:rsidRPr="006151B4">
              <w:rPr>
                <w:rFonts w:ascii="仿宋_GB2312" w:eastAsia="仿宋_GB2312" w:hAnsi="宋体" w:cs="宋体" w:hint="eastAsia"/>
                <w:color w:val="000000"/>
                <w:kern w:val="0"/>
                <w:sz w:val="28"/>
                <w:szCs w:val="28"/>
              </w:rPr>
              <w:t>1</w:t>
            </w:r>
          </w:p>
        </w:tc>
      </w:tr>
    </w:tbl>
    <w:p w:rsidR="006151B4" w:rsidRPr="006151B4" w:rsidRDefault="006151B4" w:rsidP="006151B4">
      <w:pPr>
        <w:pStyle w:val="a3"/>
        <w:spacing w:before="0" w:beforeAutospacing="0" w:after="0" w:afterAutospacing="0" w:line="520" w:lineRule="exact"/>
        <w:rPr>
          <w:rFonts w:ascii="仿宋_GB2312" w:eastAsia="仿宋_GB2312"/>
          <w:sz w:val="28"/>
          <w:szCs w:val="28"/>
        </w:rPr>
      </w:pPr>
      <w:r w:rsidRPr="006151B4">
        <w:rPr>
          <w:rFonts w:ascii="仿宋_GB2312" w:eastAsia="仿宋_GB2312" w:hint="eastAsia"/>
          <w:color w:val="000000"/>
          <w:sz w:val="28"/>
          <w:szCs w:val="28"/>
        </w:rPr>
        <w:t>注意：</w:t>
      </w:r>
      <w:r w:rsidRPr="006151B4">
        <w:rPr>
          <w:rFonts w:ascii="仿宋_GB2312" w:eastAsia="仿宋_GB2312" w:hint="eastAsia"/>
          <w:sz w:val="28"/>
          <w:szCs w:val="28"/>
        </w:rPr>
        <w:t>同类作品加分取最高值，不累加。</w:t>
      </w:r>
    </w:p>
    <w:p w:rsidR="006151B4" w:rsidRPr="006151B4" w:rsidRDefault="006151B4" w:rsidP="006151B4">
      <w:pPr>
        <w:widowControl/>
        <w:shd w:val="clear" w:color="auto" w:fill="FFFFFF"/>
        <w:spacing w:line="520" w:lineRule="exact"/>
        <w:ind w:firstLineChars="200" w:firstLine="560"/>
        <w:jc w:val="center"/>
        <w:rPr>
          <w:rFonts w:ascii="仿宋_GB2312" w:eastAsia="仿宋_GB2312" w:hAnsi="宋体" w:cs="宋体"/>
          <w:bCs/>
          <w:kern w:val="0"/>
          <w:sz w:val="28"/>
          <w:szCs w:val="28"/>
        </w:rPr>
      </w:pPr>
      <w:r w:rsidRPr="006151B4">
        <w:rPr>
          <w:rFonts w:ascii="仿宋_GB2312" w:eastAsia="仿宋_GB2312" w:hAnsi="宋体" w:cs="宋体" w:hint="eastAsia"/>
          <w:bCs/>
          <w:kern w:val="0"/>
          <w:sz w:val="28"/>
          <w:szCs w:val="28"/>
        </w:rPr>
        <w:t>表6 文体竞赛类获奖量化分值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1800"/>
        <w:gridCol w:w="1215"/>
        <w:gridCol w:w="1215"/>
        <w:gridCol w:w="1215"/>
        <w:gridCol w:w="1215"/>
      </w:tblGrid>
      <w:tr w:rsidR="006151B4" w:rsidRPr="006151B4" w:rsidTr="009470AA">
        <w:tc>
          <w:tcPr>
            <w:tcW w:w="1728" w:type="dxa"/>
            <w:tcBorders>
              <w:top w:val="single" w:sz="4" w:space="0" w:color="auto"/>
              <w:left w:val="single" w:sz="4" w:space="0" w:color="auto"/>
              <w:bottom w:val="single" w:sz="4" w:space="0" w:color="auto"/>
              <w:right w:val="single" w:sz="4" w:space="0" w:color="auto"/>
            </w:tcBorders>
            <w:vAlign w:val="center"/>
          </w:tcPr>
          <w:p w:rsidR="006151B4" w:rsidRPr="006151B4" w:rsidRDefault="006151B4" w:rsidP="006151B4">
            <w:pPr>
              <w:widowControl/>
              <w:spacing w:line="520" w:lineRule="exact"/>
              <w:jc w:val="center"/>
              <w:rPr>
                <w:rFonts w:ascii="仿宋_GB2312" w:eastAsia="仿宋_GB2312" w:hAnsi="宋体" w:cs="宋体"/>
                <w:color w:val="000000"/>
                <w:sz w:val="28"/>
                <w:szCs w:val="28"/>
              </w:rPr>
            </w:pPr>
            <w:r w:rsidRPr="006151B4">
              <w:rPr>
                <w:rFonts w:ascii="仿宋_GB2312" w:eastAsia="仿宋_GB2312" w:hAnsi="宋体" w:cs="宋体" w:hint="eastAsia"/>
                <w:color w:val="000000"/>
                <w:sz w:val="28"/>
                <w:szCs w:val="28"/>
              </w:rPr>
              <w:t>获奖等级</w:t>
            </w:r>
          </w:p>
        </w:tc>
        <w:tc>
          <w:tcPr>
            <w:tcW w:w="1800" w:type="dxa"/>
            <w:tcBorders>
              <w:top w:val="single" w:sz="4" w:space="0" w:color="auto"/>
              <w:left w:val="single" w:sz="4" w:space="0" w:color="auto"/>
              <w:bottom w:val="single" w:sz="4" w:space="0" w:color="auto"/>
              <w:right w:val="single" w:sz="4" w:space="0" w:color="auto"/>
            </w:tcBorders>
            <w:vAlign w:val="center"/>
          </w:tcPr>
          <w:p w:rsidR="006151B4" w:rsidRPr="006151B4" w:rsidRDefault="006151B4" w:rsidP="006151B4">
            <w:pPr>
              <w:widowControl/>
              <w:spacing w:line="520" w:lineRule="exact"/>
              <w:jc w:val="center"/>
              <w:rPr>
                <w:rFonts w:ascii="仿宋_GB2312" w:eastAsia="仿宋_GB2312" w:hAnsi="宋体" w:cs="宋体"/>
                <w:color w:val="000000"/>
                <w:sz w:val="28"/>
                <w:szCs w:val="28"/>
              </w:rPr>
            </w:pPr>
            <w:r w:rsidRPr="006151B4">
              <w:rPr>
                <w:rFonts w:ascii="仿宋_GB2312" w:eastAsia="仿宋_GB2312" w:hAnsi="宋体" w:cs="宋体" w:hint="eastAsia"/>
                <w:color w:val="000000"/>
                <w:sz w:val="28"/>
                <w:szCs w:val="28"/>
              </w:rPr>
              <w:t>名次</w:t>
            </w:r>
          </w:p>
        </w:tc>
        <w:tc>
          <w:tcPr>
            <w:tcW w:w="1215" w:type="dxa"/>
            <w:tcBorders>
              <w:top w:val="single" w:sz="4" w:space="0" w:color="auto"/>
              <w:left w:val="single" w:sz="4" w:space="0" w:color="auto"/>
              <w:bottom w:val="single" w:sz="4" w:space="0" w:color="auto"/>
              <w:right w:val="single" w:sz="4" w:space="0" w:color="auto"/>
            </w:tcBorders>
          </w:tcPr>
          <w:p w:rsidR="006151B4" w:rsidRPr="006151B4" w:rsidRDefault="006151B4" w:rsidP="006151B4">
            <w:pPr>
              <w:widowControl/>
              <w:spacing w:line="520" w:lineRule="exact"/>
              <w:jc w:val="center"/>
              <w:rPr>
                <w:rFonts w:ascii="仿宋_GB2312" w:eastAsia="仿宋_GB2312" w:hAnsi="宋体" w:cs="宋体"/>
                <w:color w:val="000000"/>
                <w:sz w:val="28"/>
                <w:szCs w:val="28"/>
              </w:rPr>
            </w:pPr>
            <w:r w:rsidRPr="006151B4">
              <w:rPr>
                <w:rFonts w:ascii="仿宋_GB2312" w:eastAsia="仿宋_GB2312" w:hAnsi="宋体" w:cs="宋体" w:hint="eastAsia"/>
                <w:color w:val="000000"/>
                <w:sz w:val="28"/>
                <w:szCs w:val="28"/>
              </w:rPr>
              <w:t>国家级</w:t>
            </w:r>
          </w:p>
        </w:tc>
        <w:tc>
          <w:tcPr>
            <w:tcW w:w="1215" w:type="dxa"/>
            <w:tcBorders>
              <w:top w:val="single" w:sz="4" w:space="0" w:color="auto"/>
              <w:left w:val="single" w:sz="4" w:space="0" w:color="auto"/>
              <w:bottom w:val="single" w:sz="4" w:space="0" w:color="auto"/>
              <w:right w:val="single" w:sz="4" w:space="0" w:color="auto"/>
            </w:tcBorders>
          </w:tcPr>
          <w:p w:rsidR="006151B4" w:rsidRPr="006151B4" w:rsidRDefault="006151B4" w:rsidP="006151B4">
            <w:pPr>
              <w:widowControl/>
              <w:spacing w:line="520" w:lineRule="exact"/>
              <w:jc w:val="center"/>
              <w:rPr>
                <w:rFonts w:ascii="仿宋_GB2312" w:eastAsia="仿宋_GB2312" w:hAnsi="宋体" w:cs="宋体"/>
                <w:color w:val="000000"/>
                <w:sz w:val="28"/>
                <w:szCs w:val="28"/>
              </w:rPr>
            </w:pPr>
            <w:r w:rsidRPr="006151B4">
              <w:rPr>
                <w:rFonts w:ascii="仿宋_GB2312" w:eastAsia="仿宋_GB2312" w:hAnsi="宋体" w:cs="宋体" w:hint="eastAsia"/>
                <w:color w:val="000000"/>
                <w:sz w:val="28"/>
                <w:szCs w:val="28"/>
              </w:rPr>
              <w:t>省部级</w:t>
            </w:r>
          </w:p>
        </w:tc>
        <w:tc>
          <w:tcPr>
            <w:tcW w:w="1215" w:type="dxa"/>
            <w:tcBorders>
              <w:top w:val="single" w:sz="4" w:space="0" w:color="auto"/>
              <w:left w:val="single" w:sz="4" w:space="0" w:color="auto"/>
              <w:bottom w:val="single" w:sz="4" w:space="0" w:color="auto"/>
              <w:right w:val="single" w:sz="4" w:space="0" w:color="auto"/>
            </w:tcBorders>
            <w:vAlign w:val="center"/>
          </w:tcPr>
          <w:p w:rsidR="006151B4" w:rsidRPr="006151B4" w:rsidRDefault="006151B4" w:rsidP="006151B4">
            <w:pPr>
              <w:widowControl/>
              <w:spacing w:line="520" w:lineRule="exact"/>
              <w:jc w:val="center"/>
              <w:rPr>
                <w:rFonts w:ascii="仿宋_GB2312" w:eastAsia="仿宋_GB2312" w:hAnsi="宋体" w:cs="宋体"/>
                <w:color w:val="000000"/>
                <w:sz w:val="28"/>
                <w:szCs w:val="28"/>
              </w:rPr>
            </w:pPr>
            <w:r w:rsidRPr="006151B4">
              <w:rPr>
                <w:rFonts w:ascii="仿宋_GB2312" w:eastAsia="仿宋_GB2312" w:hAnsi="宋体" w:cs="宋体" w:hint="eastAsia"/>
                <w:color w:val="000000"/>
                <w:sz w:val="28"/>
                <w:szCs w:val="28"/>
              </w:rPr>
              <w:t>市厅级</w:t>
            </w:r>
          </w:p>
        </w:tc>
        <w:tc>
          <w:tcPr>
            <w:tcW w:w="1215" w:type="dxa"/>
            <w:tcBorders>
              <w:top w:val="single" w:sz="4" w:space="0" w:color="auto"/>
              <w:left w:val="single" w:sz="4" w:space="0" w:color="auto"/>
              <w:bottom w:val="single" w:sz="4" w:space="0" w:color="auto"/>
              <w:right w:val="single" w:sz="4" w:space="0" w:color="auto"/>
            </w:tcBorders>
            <w:vAlign w:val="center"/>
          </w:tcPr>
          <w:p w:rsidR="006151B4" w:rsidRPr="006151B4" w:rsidRDefault="006151B4" w:rsidP="006151B4">
            <w:pPr>
              <w:widowControl/>
              <w:spacing w:line="520" w:lineRule="exact"/>
              <w:jc w:val="center"/>
              <w:rPr>
                <w:rFonts w:ascii="仿宋_GB2312" w:eastAsia="仿宋_GB2312" w:hAnsi="宋体" w:cs="宋体"/>
                <w:color w:val="000000"/>
                <w:sz w:val="28"/>
                <w:szCs w:val="28"/>
              </w:rPr>
            </w:pPr>
            <w:r w:rsidRPr="006151B4">
              <w:rPr>
                <w:rFonts w:ascii="仿宋_GB2312" w:eastAsia="仿宋_GB2312" w:hAnsi="宋体" w:cs="宋体" w:hint="eastAsia"/>
                <w:color w:val="000000"/>
                <w:sz w:val="28"/>
                <w:szCs w:val="28"/>
              </w:rPr>
              <w:t>校级</w:t>
            </w:r>
          </w:p>
        </w:tc>
      </w:tr>
      <w:tr w:rsidR="006151B4" w:rsidRPr="006151B4" w:rsidTr="009470AA">
        <w:tc>
          <w:tcPr>
            <w:tcW w:w="1728" w:type="dxa"/>
            <w:tcBorders>
              <w:top w:val="single" w:sz="4" w:space="0" w:color="auto"/>
              <w:left w:val="single" w:sz="4" w:space="0" w:color="auto"/>
              <w:bottom w:val="single" w:sz="4" w:space="0" w:color="auto"/>
              <w:right w:val="single" w:sz="4" w:space="0" w:color="auto"/>
            </w:tcBorders>
            <w:vAlign w:val="center"/>
          </w:tcPr>
          <w:p w:rsidR="006151B4" w:rsidRPr="006151B4" w:rsidRDefault="006151B4" w:rsidP="006151B4">
            <w:pPr>
              <w:widowControl/>
              <w:spacing w:line="520" w:lineRule="exact"/>
              <w:jc w:val="center"/>
              <w:rPr>
                <w:rFonts w:ascii="仿宋_GB2312" w:eastAsia="仿宋_GB2312" w:hAnsi="宋体" w:cs="宋体"/>
                <w:color w:val="000000"/>
                <w:sz w:val="28"/>
                <w:szCs w:val="28"/>
              </w:rPr>
            </w:pPr>
            <w:r w:rsidRPr="006151B4">
              <w:rPr>
                <w:rFonts w:ascii="仿宋_GB2312" w:eastAsia="仿宋_GB2312" w:hAnsi="宋体" w:cs="宋体" w:hint="eastAsia"/>
                <w:color w:val="000000"/>
                <w:sz w:val="28"/>
                <w:szCs w:val="28"/>
              </w:rPr>
              <w:t>一等奖</w:t>
            </w:r>
          </w:p>
        </w:tc>
        <w:tc>
          <w:tcPr>
            <w:tcW w:w="1800" w:type="dxa"/>
            <w:tcBorders>
              <w:top w:val="single" w:sz="4" w:space="0" w:color="auto"/>
              <w:left w:val="single" w:sz="4" w:space="0" w:color="auto"/>
              <w:bottom w:val="single" w:sz="4" w:space="0" w:color="auto"/>
              <w:right w:val="single" w:sz="4" w:space="0" w:color="auto"/>
            </w:tcBorders>
            <w:vAlign w:val="center"/>
          </w:tcPr>
          <w:p w:rsidR="006151B4" w:rsidRPr="006151B4" w:rsidRDefault="006151B4" w:rsidP="006151B4">
            <w:pPr>
              <w:widowControl/>
              <w:spacing w:line="520" w:lineRule="exact"/>
              <w:jc w:val="center"/>
              <w:rPr>
                <w:rFonts w:ascii="仿宋_GB2312" w:eastAsia="仿宋_GB2312" w:hAnsi="宋体" w:cs="宋体"/>
                <w:color w:val="000000"/>
                <w:sz w:val="28"/>
                <w:szCs w:val="28"/>
              </w:rPr>
            </w:pPr>
            <w:r w:rsidRPr="006151B4">
              <w:rPr>
                <w:rFonts w:ascii="仿宋_GB2312" w:eastAsia="仿宋_GB2312" w:hAnsi="宋体" w:cs="宋体" w:hint="eastAsia"/>
                <w:color w:val="000000"/>
                <w:sz w:val="28"/>
                <w:szCs w:val="28"/>
              </w:rPr>
              <w:t>第1、2名</w:t>
            </w:r>
          </w:p>
        </w:tc>
        <w:tc>
          <w:tcPr>
            <w:tcW w:w="1215" w:type="dxa"/>
            <w:tcBorders>
              <w:top w:val="single" w:sz="4" w:space="0" w:color="auto"/>
              <w:left w:val="single" w:sz="4" w:space="0" w:color="auto"/>
              <w:bottom w:val="single" w:sz="4" w:space="0" w:color="auto"/>
              <w:right w:val="single" w:sz="4" w:space="0" w:color="auto"/>
            </w:tcBorders>
            <w:vAlign w:val="center"/>
          </w:tcPr>
          <w:p w:rsidR="006151B4" w:rsidRPr="006151B4" w:rsidRDefault="006151B4" w:rsidP="006151B4">
            <w:pPr>
              <w:widowControl/>
              <w:spacing w:line="520" w:lineRule="exact"/>
              <w:jc w:val="center"/>
              <w:rPr>
                <w:rFonts w:ascii="仿宋_GB2312" w:eastAsia="仿宋_GB2312" w:hAnsi="宋体" w:cs="宋体"/>
                <w:color w:val="000000"/>
                <w:sz w:val="28"/>
                <w:szCs w:val="28"/>
              </w:rPr>
            </w:pPr>
            <w:r w:rsidRPr="006151B4">
              <w:rPr>
                <w:rFonts w:ascii="仿宋_GB2312" w:eastAsia="仿宋_GB2312" w:hAnsi="宋体" w:cs="宋体" w:hint="eastAsia"/>
                <w:color w:val="000000"/>
                <w:sz w:val="28"/>
                <w:szCs w:val="28"/>
              </w:rPr>
              <w:t>5</w:t>
            </w:r>
          </w:p>
        </w:tc>
        <w:tc>
          <w:tcPr>
            <w:tcW w:w="1215" w:type="dxa"/>
            <w:tcBorders>
              <w:top w:val="single" w:sz="4" w:space="0" w:color="auto"/>
              <w:left w:val="single" w:sz="4" w:space="0" w:color="auto"/>
              <w:bottom w:val="single" w:sz="4" w:space="0" w:color="auto"/>
              <w:right w:val="single" w:sz="4" w:space="0" w:color="auto"/>
            </w:tcBorders>
            <w:vAlign w:val="center"/>
          </w:tcPr>
          <w:p w:rsidR="006151B4" w:rsidRPr="006151B4" w:rsidRDefault="006151B4" w:rsidP="006151B4">
            <w:pPr>
              <w:widowControl/>
              <w:spacing w:line="520" w:lineRule="exact"/>
              <w:jc w:val="center"/>
              <w:rPr>
                <w:rFonts w:ascii="仿宋_GB2312" w:eastAsia="仿宋_GB2312" w:hAnsi="宋体" w:cs="宋体"/>
                <w:color w:val="000000"/>
                <w:sz w:val="28"/>
                <w:szCs w:val="28"/>
              </w:rPr>
            </w:pPr>
            <w:r w:rsidRPr="006151B4">
              <w:rPr>
                <w:rFonts w:ascii="仿宋_GB2312" w:eastAsia="仿宋_GB2312" w:hAnsi="宋体" w:cs="宋体" w:hint="eastAsia"/>
                <w:color w:val="000000"/>
                <w:sz w:val="28"/>
                <w:szCs w:val="28"/>
              </w:rPr>
              <w:t>4</w:t>
            </w:r>
          </w:p>
        </w:tc>
        <w:tc>
          <w:tcPr>
            <w:tcW w:w="1215" w:type="dxa"/>
            <w:tcBorders>
              <w:top w:val="single" w:sz="4" w:space="0" w:color="auto"/>
              <w:left w:val="single" w:sz="4" w:space="0" w:color="auto"/>
              <w:bottom w:val="single" w:sz="4" w:space="0" w:color="auto"/>
              <w:right w:val="single" w:sz="4" w:space="0" w:color="auto"/>
            </w:tcBorders>
            <w:vAlign w:val="center"/>
          </w:tcPr>
          <w:p w:rsidR="006151B4" w:rsidRPr="006151B4" w:rsidRDefault="006151B4" w:rsidP="006151B4">
            <w:pPr>
              <w:widowControl/>
              <w:spacing w:line="520" w:lineRule="exact"/>
              <w:jc w:val="center"/>
              <w:rPr>
                <w:rFonts w:ascii="仿宋_GB2312" w:eastAsia="仿宋_GB2312" w:hAnsi="宋体" w:cs="宋体"/>
                <w:color w:val="000000"/>
                <w:sz w:val="28"/>
                <w:szCs w:val="28"/>
              </w:rPr>
            </w:pPr>
            <w:r w:rsidRPr="006151B4">
              <w:rPr>
                <w:rFonts w:ascii="仿宋_GB2312" w:eastAsia="仿宋_GB2312" w:hAnsi="宋体" w:cs="宋体" w:hint="eastAsia"/>
                <w:color w:val="000000"/>
                <w:sz w:val="28"/>
                <w:szCs w:val="28"/>
              </w:rPr>
              <w:t>3</w:t>
            </w:r>
          </w:p>
        </w:tc>
        <w:tc>
          <w:tcPr>
            <w:tcW w:w="1215" w:type="dxa"/>
            <w:tcBorders>
              <w:top w:val="single" w:sz="4" w:space="0" w:color="auto"/>
              <w:left w:val="single" w:sz="4" w:space="0" w:color="auto"/>
              <w:bottom w:val="single" w:sz="4" w:space="0" w:color="auto"/>
              <w:right w:val="single" w:sz="4" w:space="0" w:color="auto"/>
            </w:tcBorders>
            <w:vAlign w:val="center"/>
          </w:tcPr>
          <w:p w:rsidR="006151B4" w:rsidRPr="006151B4" w:rsidRDefault="006151B4" w:rsidP="006151B4">
            <w:pPr>
              <w:widowControl/>
              <w:spacing w:line="520" w:lineRule="exact"/>
              <w:jc w:val="center"/>
              <w:rPr>
                <w:rFonts w:ascii="仿宋_GB2312" w:eastAsia="仿宋_GB2312" w:hAnsi="宋体" w:cs="宋体"/>
                <w:color w:val="000000"/>
                <w:sz w:val="28"/>
                <w:szCs w:val="28"/>
              </w:rPr>
            </w:pPr>
            <w:r w:rsidRPr="006151B4">
              <w:rPr>
                <w:rFonts w:ascii="仿宋_GB2312" w:eastAsia="仿宋_GB2312" w:hAnsi="宋体" w:cs="宋体" w:hint="eastAsia"/>
                <w:color w:val="000000"/>
                <w:sz w:val="28"/>
                <w:szCs w:val="28"/>
              </w:rPr>
              <w:t>1</w:t>
            </w:r>
          </w:p>
        </w:tc>
      </w:tr>
      <w:tr w:rsidR="006151B4" w:rsidRPr="006151B4" w:rsidTr="009470AA">
        <w:tc>
          <w:tcPr>
            <w:tcW w:w="1728" w:type="dxa"/>
            <w:tcBorders>
              <w:top w:val="single" w:sz="4" w:space="0" w:color="auto"/>
              <w:left w:val="single" w:sz="4" w:space="0" w:color="auto"/>
              <w:bottom w:val="single" w:sz="4" w:space="0" w:color="auto"/>
              <w:right w:val="single" w:sz="4" w:space="0" w:color="auto"/>
            </w:tcBorders>
            <w:vAlign w:val="center"/>
          </w:tcPr>
          <w:p w:rsidR="006151B4" w:rsidRPr="006151B4" w:rsidRDefault="006151B4" w:rsidP="006151B4">
            <w:pPr>
              <w:widowControl/>
              <w:spacing w:line="520" w:lineRule="exact"/>
              <w:jc w:val="center"/>
              <w:rPr>
                <w:rFonts w:ascii="仿宋_GB2312" w:eastAsia="仿宋_GB2312" w:hAnsi="宋体" w:cs="宋体"/>
                <w:color w:val="000000"/>
                <w:sz w:val="28"/>
                <w:szCs w:val="28"/>
              </w:rPr>
            </w:pPr>
            <w:r w:rsidRPr="006151B4">
              <w:rPr>
                <w:rFonts w:ascii="仿宋_GB2312" w:eastAsia="仿宋_GB2312" w:hAnsi="宋体" w:cs="宋体" w:hint="eastAsia"/>
                <w:color w:val="000000"/>
                <w:sz w:val="28"/>
                <w:szCs w:val="28"/>
              </w:rPr>
              <w:t>二等奖</w:t>
            </w:r>
          </w:p>
        </w:tc>
        <w:tc>
          <w:tcPr>
            <w:tcW w:w="1800" w:type="dxa"/>
            <w:tcBorders>
              <w:top w:val="single" w:sz="4" w:space="0" w:color="auto"/>
              <w:left w:val="single" w:sz="4" w:space="0" w:color="auto"/>
              <w:bottom w:val="single" w:sz="4" w:space="0" w:color="auto"/>
              <w:right w:val="single" w:sz="4" w:space="0" w:color="auto"/>
            </w:tcBorders>
            <w:vAlign w:val="center"/>
          </w:tcPr>
          <w:p w:rsidR="006151B4" w:rsidRPr="006151B4" w:rsidRDefault="006151B4" w:rsidP="006151B4">
            <w:pPr>
              <w:widowControl/>
              <w:spacing w:line="520" w:lineRule="exact"/>
              <w:jc w:val="center"/>
              <w:rPr>
                <w:rFonts w:ascii="仿宋_GB2312" w:eastAsia="仿宋_GB2312" w:hAnsi="宋体" w:cs="宋体"/>
                <w:color w:val="000000"/>
                <w:sz w:val="28"/>
                <w:szCs w:val="28"/>
              </w:rPr>
            </w:pPr>
            <w:r w:rsidRPr="006151B4">
              <w:rPr>
                <w:rFonts w:ascii="仿宋_GB2312" w:eastAsia="仿宋_GB2312" w:hAnsi="宋体" w:cs="宋体" w:hint="eastAsia"/>
                <w:color w:val="000000"/>
                <w:sz w:val="28"/>
                <w:szCs w:val="28"/>
              </w:rPr>
              <w:t>第3、4、5名</w:t>
            </w:r>
          </w:p>
        </w:tc>
        <w:tc>
          <w:tcPr>
            <w:tcW w:w="1215" w:type="dxa"/>
            <w:tcBorders>
              <w:top w:val="single" w:sz="4" w:space="0" w:color="auto"/>
              <w:left w:val="single" w:sz="4" w:space="0" w:color="auto"/>
              <w:bottom w:val="single" w:sz="4" w:space="0" w:color="auto"/>
              <w:right w:val="single" w:sz="4" w:space="0" w:color="auto"/>
            </w:tcBorders>
            <w:vAlign w:val="center"/>
          </w:tcPr>
          <w:p w:rsidR="006151B4" w:rsidRPr="006151B4" w:rsidRDefault="006151B4" w:rsidP="006151B4">
            <w:pPr>
              <w:widowControl/>
              <w:spacing w:line="520" w:lineRule="exact"/>
              <w:jc w:val="center"/>
              <w:rPr>
                <w:rFonts w:ascii="仿宋_GB2312" w:eastAsia="仿宋_GB2312" w:hAnsi="宋体" w:cs="宋体"/>
                <w:color w:val="000000"/>
                <w:sz w:val="28"/>
                <w:szCs w:val="28"/>
              </w:rPr>
            </w:pPr>
            <w:r w:rsidRPr="006151B4">
              <w:rPr>
                <w:rFonts w:ascii="仿宋_GB2312" w:eastAsia="仿宋_GB2312" w:hAnsi="宋体" w:cs="宋体" w:hint="eastAsia"/>
                <w:color w:val="000000"/>
                <w:sz w:val="28"/>
                <w:szCs w:val="28"/>
              </w:rPr>
              <w:t>4</w:t>
            </w:r>
          </w:p>
        </w:tc>
        <w:tc>
          <w:tcPr>
            <w:tcW w:w="1215" w:type="dxa"/>
            <w:tcBorders>
              <w:top w:val="single" w:sz="4" w:space="0" w:color="auto"/>
              <w:left w:val="single" w:sz="4" w:space="0" w:color="auto"/>
              <w:bottom w:val="single" w:sz="4" w:space="0" w:color="auto"/>
              <w:right w:val="single" w:sz="4" w:space="0" w:color="auto"/>
            </w:tcBorders>
            <w:vAlign w:val="center"/>
          </w:tcPr>
          <w:p w:rsidR="006151B4" w:rsidRPr="006151B4" w:rsidRDefault="006151B4" w:rsidP="006151B4">
            <w:pPr>
              <w:widowControl/>
              <w:spacing w:line="520" w:lineRule="exact"/>
              <w:jc w:val="center"/>
              <w:rPr>
                <w:rFonts w:ascii="仿宋_GB2312" w:eastAsia="仿宋_GB2312" w:hAnsi="宋体" w:cs="宋体"/>
                <w:color w:val="000000"/>
                <w:sz w:val="28"/>
                <w:szCs w:val="28"/>
              </w:rPr>
            </w:pPr>
            <w:r w:rsidRPr="006151B4">
              <w:rPr>
                <w:rFonts w:ascii="仿宋_GB2312" w:eastAsia="仿宋_GB2312" w:hAnsi="宋体" w:cs="宋体" w:hint="eastAsia"/>
                <w:color w:val="000000"/>
                <w:sz w:val="28"/>
                <w:szCs w:val="28"/>
              </w:rPr>
              <w:t>3</w:t>
            </w:r>
          </w:p>
        </w:tc>
        <w:tc>
          <w:tcPr>
            <w:tcW w:w="1215" w:type="dxa"/>
            <w:tcBorders>
              <w:top w:val="single" w:sz="4" w:space="0" w:color="auto"/>
              <w:left w:val="single" w:sz="4" w:space="0" w:color="auto"/>
              <w:bottom w:val="single" w:sz="4" w:space="0" w:color="auto"/>
              <w:right w:val="single" w:sz="4" w:space="0" w:color="auto"/>
            </w:tcBorders>
            <w:vAlign w:val="center"/>
          </w:tcPr>
          <w:p w:rsidR="006151B4" w:rsidRPr="006151B4" w:rsidRDefault="006151B4" w:rsidP="006151B4">
            <w:pPr>
              <w:widowControl/>
              <w:spacing w:line="520" w:lineRule="exact"/>
              <w:jc w:val="center"/>
              <w:rPr>
                <w:rFonts w:ascii="仿宋_GB2312" w:eastAsia="仿宋_GB2312" w:hAnsi="宋体" w:cs="宋体"/>
                <w:color w:val="000000"/>
                <w:sz w:val="28"/>
                <w:szCs w:val="28"/>
              </w:rPr>
            </w:pPr>
            <w:r w:rsidRPr="006151B4">
              <w:rPr>
                <w:rFonts w:ascii="仿宋_GB2312" w:eastAsia="仿宋_GB2312" w:hAnsi="宋体" w:cs="宋体" w:hint="eastAsia"/>
                <w:color w:val="000000"/>
                <w:sz w:val="28"/>
                <w:szCs w:val="28"/>
              </w:rPr>
              <w:t>2</w:t>
            </w:r>
          </w:p>
        </w:tc>
        <w:tc>
          <w:tcPr>
            <w:tcW w:w="1215" w:type="dxa"/>
            <w:tcBorders>
              <w:top w:val="single" w:sz="4" w:space="0" w:color="auto"/>
              <w:left w:val="single" w:sz="4" w:space="0" w:color="auto"/>
              <w:bottom w:val="single" w:sz="4" w:space="0" w:color="auto"/>
              <w:right w:val="single" w:sz="4" w:space="0" w:color="auto"/>
            </w:tcBorders>
            <w:vAlign w:val="center"/>
          </w:tcPr>
          <w:p w:rsidR="006151B4" w:rsidRPr="006151B4" w:rsidRDefault="006151B4" w:rsidP="006151B4">
            <w:pPr>
              <w:widowControl/>
              <w:spacing w:line="520" w:lineRule="exact"/>
              <w:jc w:val="center"/>
              <w:rPr>
                <w:rFonts w:ascii="仿宋_GB2312" w:eastAsia="仿宋_GB2312" w:hAnsi="宋体" w:cs="宋体"/>
                <w:color w:val="000000"/>
                <w:sz w:val="28"/>
                <w:szCs w:val="28"/>
              </w:rPr>
            </w:pPr>
            <w:r w:rsidRPr="006151B4">
              <w:rPr>
                <w:rFonts w:ascii="仿宋_GB2312" w:eastAsia="仿宋_GB2312" w:hAnsi="宋体" w:cs="宋体" w:hint="eastAsia"/>
                <w:color w:val="000000"/>
                <w:sz w:val="28"/>
                <w:szCs w:val="28"/>
              </w:rPr>
              <w:t>0.5</w:t>
            </w:r>
          </w:p>
        </w:tc>
      </w:tr>
      <w:tr w:rsidR="006151B4" w:rsidRPr="006151B4" w:rsidTr="009470AA">
        <w:tc>
          <w:tcPr>
            <w:tcW w:w="1728" w:type="dxa"/>
            <w:tcBorders>
              <w:top w:val="single" w:sz="4" w:space="0" w:color="auto"/>
              <w:left w:val="single" w:sz="4" w:space="0" w:color="auto"/>
              <w:bottom w:val="single" w:sz="4" w:space="0" w:color="auto"/>
              <w:right w:val="single" w:sz="4" w:space="0" w:color="auto"/>
            </w:tcBorders>
            <w:vAlign w:val="center"/>
          </w:tcPr>
          <w:p w:rsidR="006151B4" w:rsidRPr="006151B4" w:rsidRDefault="006151B4" w:rsidP="006151B4">
            <w:pPr>
              <w:widowControl/>
              <w:spacing w:line="520" w:lineRule="exact"/>
              <w:jc w:val="center"/>
              <w:rPr>
                <w:rFonts w:ascii="仿宋_GB2312" w:eastAsia="仿宋_GB2312" w:hAnsi="宋体" w:cs="宋体"/>
                <w:color w:val="000000"/>
                <w:sz w:val="28"/>
                <w:szCs w:val="28"/>
              </w:rPr>
            </w:pPr>
            <w:r w:rsidRPr="006151B4">
              <w:rPr>
                <w:rFonts w:ascii="仿宋_GB2312" w:eastAsia="仿宋_GB2312" w:hAnsi="宋体" w:cs="宋体" w:hint="eastAsia"/>
                <w:color w:val="000000"/>
                <w:sz w:val="28"/>
                <w:szCs w:val="28"/>
              </w:rPr>
              <w:t>三等奖</w:t>
            </w:r>
          </w:p>
        </w:tc>
        <w:tc>
          <w:tcPr>
            <w:tcW w:w="1800" w:type="dxa"/>
            <w:tcBorders>
              <w:top w:val="single" w:sz="4" w:space="0" w:color="auto"/>
              <w:left w:val="single" w:sz="4" w:space="0" w:color="auto"/>
              <w:bottom w:val="single" w:sz="4" w:space="0" w:color="auto"/>
              <w:right w:val="single" w:sz="4" w:space="0" w:color="auto"/>
            </w:tcBorders>
            <w:vAlign w:val="center"/>
          </w:tcPr>
          <w:p w:rsidR="006151B4" w:rsidRPr="006151B4" w:rsidRDefault="006151B4" w:rsidP="006151B4">
            <w:pPr>
              <w:widowControl/>
              <w:spacing w:line="520" w:lineRule="exact"/>
              <w:jc w:val="center"/>
              <w:rPr>
                <w:rFonts w:ascii="仿宋_GB2312" w:eastAsia="仿宋_GB2312" w:hAnsi="宋体" w:cs="宋体"/>
                <w:color w:val="000000"/>
                <w:sz w:val="28"/>
                <w:szCs w:val="28"/>
              </w:rPr>
            </w:pPr>
            <w:r w:rsidRPr="006151B4">
              <w:rPr>
                <w:rFonts w:ascii="仿宋_GB2312" w:eastAsia="仿宋_GB2312" w:hAnsi="宋体" w:cs="宋体" w:hint="eastAsia"/>
                <w:color w:val="000000"/>
                <w:sz w:val="28"/>
                <w:szCs w:val="28"/>
              </w:rPr>
              <w:t>第6、7、8名</w:t>
            </w:r>
          </w:p>
        </w:tc>
        <w:tc>
          <w:tcPr>
            <w:tcW w:w="1215" w:type="dxa"/>
            <w:tcBorders>
              <w:top w:val="single" w:sz="4" w:space="0" w:color="auto"/>
              <w:left w:val="single" w:sz="4" w:space="0" w:color="auto"/>
              <w:bottom w:val="single" w:sz="4" w:space="0" w:color="auto"/>
              <w:right w:val="single" w:sz="4" w:space="0" w:color="auto"/>
            </w:tcBorders>
            <w:vAlign w:val="center"/>
          </w:tcPr>
          <w:p w:rsidR="006151B4" w:rsidRPr="006151B4" w:rsidRDefault="006151B4" w:rsidP="006151B4">
            <w:pPr>
              <w:widowControl/>
              <w:spacing w:line="520" w:lineRule="exact"/>
              <w:jc w:val="center"/>
              <w:rPr>
                <w:rFonts w:ascii="仿宋_GB2312" w:eastAsia="仿宋_GB2312" w:hAnsi="宋体" w:cs="宋体"/>
                <w:color w:val="000000"/>
                <w:sz w:val="28"/>
                <w:szCs w:val="28"/>
              </w:rPr>
            </w:pPr>
            <w:r w:rsidRPr="006151B4">
              <w:rPr>
                <w:rFonts w:ascii="仿宋_GB2312" w:eastAsia="仿宋_GB2312" w:hAnsi="宋体" w:cs="宋体" w:hint="eastAsia"/>
                <w:color w:val="000000"/>
                <w:sz w:val="28"/>
                <w:szCs w:val="28"/>
              </w:rPr>
              <w:t>3</w:t>
            </w:r>
          </w:p>
        </w:tc>
        <w:tc>
          <w:tcPr>
            <w:tcW w:w="1215" w:type="dxa"/>
            <w:tcBorders>
              <w:top w:val="single" w:sz="4" w:space="0" w:color="auto"/>
              <w:left w:val="single" w:sz="4" w:space="0" w:color="auto"/>
              <w:bottom w:val="single" w:sz="4" w:space="0" w:color="auto"/>
              <w:right w:val="single" w:sz="4" w:space="0" w:color="auto"/>
            </w:tcBorders>
            <w:vAlign w:val="center"/>
          </w:tcPr>
          <w:p w:rsidR="006151B4" w:rsidRPr="006151B4" w:rsidRDefault="006151B4" w:rsidP="006151B4">
            <w:pPr>
              <w:widowControl/>
              <w:spacing w:line="520" w:lineRule="exact"/>
              <w:jc w:val="center"/>
              <w:rPr>
                <w:rFonts w:ascii="仿宋_GB2312" w:eastAsia="仿宋_GB2312" w:hAnsi="宋体" w:cs="宋体"/>
                <w:color w:val="000000"/>
                <w:sz w:val="28"/>
                <w:szCs w:val="28"/>
              </w:rPr>
            </w:pPr>
            <w:r w:rsidRPr="006151B4">
              <w:rPr>
                <w:rFonts w:ascii="仿宋_GB2312" w:eastAsia="仿宋_GB2312" w:hAnsi="宋体" w:cs="宋体" w:hint="eastAsia"/>
                <w:color w:val="000000"/>
                <w:sz w:val="28"/>
                <w:szCs w:val="28"/>
              </w:rPr>
              <w:t>2</w:t>
            </w:r>
          </w:p>
        </w:tc>
        <w:tc>
          <w:tcPr>
            <w:tcW w:w="1215" w:type="dxa"/>
            <w:tcBorders>
              <w:top w:val="single" w:sz="4" w:space="0" w:color="auto"/>
              <w:left w:val="single" w:sz="4" w:space="0" w:color="auto"/>
              <w:bottom w:val="single" w:sz="4" w:space="0" w:color="auto"/>
              <w:right w:val="single" w:sz="4" w:space="0" w:color="auto"/>
            </w:tcBorders>
            <w:vAlign w:val="center"/>
          </w:tcPr>
          <w:p w:rsidR="006151B4" w:rsidRPr="006151B4" w:rsidRDefault="006151B4" w:rsidP="006151B4">
            <w:pPr>
              <w:widowControl/>
              <w:spacing w:line="520" w:lineRule="exact"/>
              <w:jc w:val="center"/>
              <w:rPr>
                <w:rFonts w:ascii="仿宋_GB2312" w:eastAsia="仿宋_GB2312" w:hAnsi="宋体" w:cs="宋体"/>
                <w:color w:val="000000"/>
                <w:sz w:val="28"/>
                <w:szCs w:val="28"/>
              </w:rPr>
            </w:pPr>
            <w:r w:rsidRPr="006151B4">
              <w:rPr>
                <w:rFonts w:ascii="仿宋_GB2312" w:eastAsia="仿宋_GB2312" w:hAnsi="宋体" w:cs="宋体" w:hint="eastAsia"/>
                <w:color w:val="000000"/>
                <w:sz w:val="28"/>
                <w:szCs w:val="28"/>
              </w:rPr>
              <w:t>1</w:t>
            </w:r>
          </w:p>
        </w:tc>
        <w:tc>
          <w:tcPr>
            <w:tcW w:w="1215" w:type="dxa"/>
            <w:tcBorders>
              <w:top w:val="single" w:sz="4" w:space="0" w:color="auto"/>
              <w:left w:val="single" w:sz="4" w:space="0" w:color="auto"/>
              <w:bottom w:val="single" w:sz="4" w:space="0" w:color="auto"/>
              <w:right w:val="single" w:sz="4" w:space="0" w:color="auto"/>
            </w:tcBorders>
            <w:vAlign w:val="center"/>
          </w:tcPr>
          <w:p w:rsidR="006151B4" w:rsidRPr="006151B4" w:rsidRDefault="006151B4" w:rsidP="006151B4">
            <w:pPr>
              <w:widowControl/>
              <w:spacing w:line="520" w:lineRule="exact"/>
              <w:jc w:val="center"/>
              <w:rPr>
                <w:rFonts w:ascii="仿宋_GB2312" w:eastAsia="仿宋_GB2312" w:hAnsi="宋体" w:cs="宋体"/>
                <w:color w:val="000000"/>
                <w:sz w:val="28"/>
                <w:szCs w:val="28"/>
              </w:rPr>
            </w:pPr>
            <w:r w:rsidRPr="006151B4">
              <w:rPr>
                <w:rFonts w:ascii="仿宋_GB2312" w:eastAsia="仿宋_GB2312" w:hAnsi="宋体" w:cs="宋体" w:hint="eastAsia"/>
                <w:color w:val="000000"/>
                <w:sz w:val="28"/>
                <w:szCs w:val="28"/>
              </w:rPr>
              <w:t>0</w:t>
            </w:r>
          </w:p>
        </w:tc>
      </w:tr>
    </w:tbl>
    <w:p w:rsidR="006151B4" w:rsidRPr="006151B4" w:rsidRDefault="006151B4" w:rsidP="006151B4">
      <w:pPr>
        <w:pStyle w:val="a3"/>
        <w:spacing w:before="0" w:beforeAutospacing="0" w:after="0" w:afterAutospacing="0" w:line="520" w:lineRule="exact"/>
        <w:rPr>
          <w:rFonts w:ascii="仿宋_GB2312" w:eastAsia="仿宋_GB2312"/>
          <w:sz w:val="28"/>
          <w:szCs w:val="28"/>
        </w:rPr>
      </w:pPr>
      <w:r w:rsidRPr="006151B4">
        <w:rPr>
          <w:rFonts w:ascii="仿宋_GB2312" w:eastAsia="仿宋_GB2312" w:hint="eastAsia"/>
          <w:color w:val="000000"/>
          <w:sz w:val="28"/>
          <w:szCs w:val="28"/>
        </w:rPr>
        <w:t>注意：</w:t>
      </w:r>
      <w:r w:rsidRPr="006151B4">
        <w:rPr>
          <w:rFonts w:ascii="仿宋_GB2312" w:eastAsia="仿宋_GB2312" w:hint="eastAsia"/>
          <w:sz w:val="28"/>
          <w:szCs w:val="28"/>
        </w:rPr>
        <w:t>同类活动中加分取最高值，不累加。</w:t>
      </w:r>
    </w:p>
    <w:p w:rsidR="006151B4" w:rsidRPr="006151B4" w:rsidRDefault="006151B4" w:rsidP="006151B4">
      <w:pPr>
        <w:widowControl/>
        <w:shd w:val="clear" w:color="auto" w:fill="FFFFFF"/>
        <w:spacing w:line="520" w:lineRule="exact"/>
        <w:ind w:firstLineChars="200" w:firstLine="560"/>
        <w:jc w:val="center"/>
        <w:rPr>
          <w:rFonts w:ascii="仿宋_GB2312" w:eastAsia="仿宋_GB2312" w:hAnsi="宋体" w:cs="宋体"/>
          <w:bCs/>
          <w:color w:val="0000FF"/>
          <w:sz w:val="28"/>
          <w:szCs w:val="28"/>
        </w:rPr>
      </w:pPr>
      <w:r w:rsidRPr="006151B4">
        <w:rPr>
          <w:rFonts w:ascii="仿宋_GB2312" w:eastAsia="仿宋_GB2312" w:hAnsi="宋体" w:cs="宋体" w:hint="eastAsia"/>
          <w:bCs/>
          <w:sz w:val="28"/>
          <w:szCs w:val="28"/>
        </w:rPr>
        <w:t xml:space="preserve">表7 </w:t>
      </w:r>
      <w:r w:rsidRPr="006151B4">
        <w:rPr>
          <w:rFonts w:ascii="仿宋_GB2312" w:eastAsia="仿宋_GB2312" w:hAnsi="宋体" w:cs="宋体" w:hint="eastAsia"/>
          <w:bCs/>
          <w:kern w:val="0"/>
          <w:sz w:val="28"/>
          <w:szCs w:val="28"/>
        </w:rPr>
        <w:t>社会实践活动量化分值</w:t>
      </w:r>
    </w:p>
    <w:tbl>
      <w:tblPr>
        <w:tblW w:w="0" w:type="auto"/>
        <w:tblInd w:w="-8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811"/>
        <w:gridCol w:w="1378"/>
        <w:gridCol w:w="1365"/>
        <w:gridCol w:w="1425"/>
        <w:gridCol w:w="1155"/>
        <w:gridCol w:w="1110"/>
        <w:gridCol w:w="1170"/>
      </w:tblGrid>
      <w:tr w:rsidR="006151B4" w:rsidRPr="006151B4" w:rsidTr="009470AA">
        <w:trPr>
          <w:cantSplit/>
          <w:trHeight w:val="409"/>
        </w:trPr>
        <w:tc>
          <w:tcPr>
            <w:tcW w:w="2189" w:type="dxa"/>
            <w:gridSpan w:val="2"/>
            <w:tcBorders>
              <w:top w:val="single" w:sz="8" w:space="0" w:color="auto"/>
              <w:left w:val="single" w:sz="8" w:space="0" w:color="auto"/>
              <w:bottom w:val="single" w:sz="8" w:space="0" w:color="auto"/>
              <w:right w:val="single" w:sz="8" w:space="0" w:color="auto"/>
            </w:tcBorders>
            <w:vAlign w:val="center"/>
          </w:tcPr>
          <w:p w:rsidR="006151B4" w:rsidRPr="006151B4" w:rsidRDefault="006151B4" w:rsidP="006151B4">
            <w:pPr>
              <w:widowControl/>
              <w:spacing w:line="520" w:lineRule="exact"/>
              <w:jc w:val="center"/>
              <w:rPr>
                <w:rFonts w:ascii="仿宋_GB2312" w:eastAsia="仿宋_GB2312" w:hAnsi="宋体" w:cs="宋体"/>
                <w:color w:val="000000"/>
                <w:sz w:val="28"/>
                <w:szCs w:val="28"/>
              </w:rPr>
            </w:pPr>
            <w:r w:rsidRPr="006151B4">
              <w:rPr>
                <w:rFonts w:ascii="仿宋_GB2312" w:eastAsia="仿宋_GB2312" w:hAnsi="宋体" w:cs="宋体" w:hint="eastAsia"/>
                <w:color w:val="000000"/>
                <w:sz w:val="28"/>
                <w:szCs w:val="28"/>
              </w:rPr>
              <w:t>级别/项目</w:t>
            </w:r>
          </w:p>
        </w:tc>
        <w:tc>
          <w:tcPr>
            <w:tcW w:w="13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151B4" w:rsidRPr="006151B4" w:rsidRDefault="006151B4" w:rsidP="006151B4">
            <w:pPr>
              <w:widowControl/>
              <w:spacing w:line="520" w:lineRule="exact"/>
              <w:jc w:val="center"/>
              <w:rPr>
                <w:rFonts w:ascii="仿宋_GB2312" w:eastAsia="仿宋_GB2312" w:hAnsi="宋体" w:cs="宋体"/>
                <w:color w:val="000000"/>
                <w:sz w:val="28"/>
                <w:szCs w:val="28"/>
              </w:rPr>
            </w:pPr>
            <w:r w:rsidRPr="006151B4">
              <w:rPr>
                <w:rFonts w:ascii="仿宋_GB2312" w:eastAsia="仿宋_GB2312" w:hAnsi="宋体" w:cs="宋体" w:hint="eastAsia"/>
                <w:color w:val="000000"/>
                <w:sz w:val="28"/>
                <w:szCs w:val="28"/>
              </w:rPr>
              <w:t>国家级</w:t>
            </w:r>
          </w:p>
        </w:tc>
        <w:tc>
          <w:tcPr>
            <w:tcW w:w="14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151B4" w:rsidRPr="006151B4" w:rsidRDefault="006151B4" w:rsidP="006151B4">
            <w:pPr>
              <w:widowControl/>
              <w:spacing w:line="520" w:lineRule="exact"/>
              <w:jc w:val="center"/>
              <w:rPr>
                <w:rFonts w:ascii="仿宋_GB2312" w:eastAsia="仿宋_GB2312" w:hAnsi="宋体" w:cs="宋体"/>
                <w:color w:val="000000"/>
                <w:sz w:val="28"/>
                <w:szCs w:val="28"/>
              </w:rPr>
            </w:pPr>
            <w:r w:rsidRPr="006151B4">
              <w:rPr>
                <w:rFonts w:ascii="仿宋_GB2312" w:eastAsia="仿宋_GB2312" w:hAnsi="宋体" w:cs="宋体" w:hint="eastAsia"/>
                <w:color w:val="000000"/>
                <w:sz w:val="28"/>
                <w:szCs w:val="28"/>
              </w:rPr>
              <w:t>省部级</w:t>
            </w:r>
          </w:p>
        </w:tc>
        <w:tc>
          <w:tcPr>
            <w:tcW w:w="11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151B4" w:rsidRPr="006151B4" w:rsidRDefault="006151B4" w:rsidP="006151B4">
            <w:pPr>
              <w:widowControl/>
              <w:spacing w:line="520" w:lineRule="exact"/>
              <w:jc w:val="center"/>
              <w:rPr>
                <w:rFonts w:ascii="仿宋_GB2312" w:eastAsia="仿宋_GB2312" w:hAnsi="宋体" w:cs="宋体"/>
                <w:color w:val="000000"/>
                <w:sz w:val="28"/>
                <w:szCs w:val="28"/>
              </w:rPr>
            </w:pPr>
            <w:r w:rsidRPr="006151B4">
              <w:rPr>
                <w:rFonts w:ascii="仿宋_GB2312" w:eastAsia="仿宋_GB2312" w:hAnsi="宋体" w:cs="宋体" w:hint="eastAsia"/>
                <w:color w:val="000000"/>
                <w:sz w:val="28"/>
                <w:szCs w:val="28"/>
              </w:rPr>
              <w:t>市级</w:t>
            </w:r>
          </w:p>
        </w:tc>
        <w:tc>
          <w:tcPr>
            <w:tcW w:w="11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151B4" w:rsidRPr="006151B4" w:rsidRDefault="006151B4" w:rsidP="006151B4">
            <w:pPr>
              <w:widowControl/>
              <w:spacing w:line="520" w:lineRule="exact"/>
              <w:jc w:val="center"/>
              <w:rPr>
                <w:rFonts w:ascii="仿宋_GB2312" w:eastAsia="仿宋_GB2312" w:hAnsi="宋体" w:cs="宋体"/>
                <w:color w:val="000000"/>
                <w:sz w:val="28"/>
                <w:szCs w:val="28"/>
              </w:rPr>
            </w:pPr>
            <w:r w:rsidRPr="006151B4">
              <w:rPr>
                <w:rFonts w:ascii="仿宋_GB2312" w:eastAsia="仿宋_GB2312" w:hAnsi="宋体" w:cs="宋体" w:hint="eastAsia"/>
                <w:color w:val="000000"/>
                <w:sz w:val="28"/>
                <w:szCs w:val="28"/>
              </w:rPr>
              <w:t>校级</w:t>
            </w:r>
          </w:p>
        </w:tc>
        <w:tc>
          <w:tcPr>
            <w:tcW w:w="11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151B4" w:rsidRPr="006151B4" w:rsidRDefault="006151B4" w:rsidP="006151B4">
            <w:pPr>
              <w:widowControl/>
              <w:spacing w:line="520" w:lineRule="exact"/>
              <w:jc w:val="center"/>
              <w:rPr>
                <w:rFonts w:ascii="仿宋_GB2312" w:eastAsia="仿宋_GB2312" w:hAnsi="宋体" w:cs="宋体"/>
                <w:color w:val="000000"/>
                <w:sz w:val="28"/>
                <w:szCs w:val="28"/>
              </w:rPr>
            </w:pPr>
            <w:r w:rsidRPr="006151B4">
              <w:rPr>
                <w:rFonts w:ascii="仿宋_GB2312" w:eastAsia="仿宋_GB2312" w:hAnsi="宋体" w:cs="宋体" w:hint="eastAsia"/>
                <w:color w:val="000000"/>
                <w:sz w:val="28"/>
                <w:szCs w:val="28"/>
              </w:rPr>
              <w:t>院级</w:t>
            </w:r>
          </w:p>
        </w:tc>
      </w:tr>
      <w:tr w:rsidR="006151B4" w:rsidRPr="006151B4" w:rsidTr="009470AA">
        <w:trPr>
          <w:cantSplit/>
          <w:trHeight w:val="357"/>
        </w:trPr>
        <w:tc>
          <w:tcPr>
            <w:tcW w:w="81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151B4" w:rsidRPr="006151B4" w:rsidRDefault="006151B4" w:rsidP="006151B4">
            <w:pPr>
              <w:widowControl/>
              <w:spacing w:line="520" w:lineRule="exact"/>
              <w:jc w:val="center"/>
              <w:rPr>
                <w:rFonts w:ascii="仿宋_GB2312" w:eastAsia="仿宋_GB2312" w:hAnsi="宋体" w:cs="宋体"/>
                <w:sz w:val="28"/>
                <w:szCs w:val="28"/>
              </w:rPr>
            </w:pPr>
            <w:r w:rsidRPr="006151B4">
              <w:rPr>
                <w:rFonts w:ascii="仿宋_GB2312" w:eastAsia="仿宋_GB2312" w:hAnsi="宋体" w:cs="宋体" w:hint="eastAsia"/>
                <w:sz w:val="28"/>
                <w:szCs w:val="28"/>
              </w:rPr>
              <w:t>优秀团队</w:t>
            </w:r>
          </w:p>
        </w:tc>
        <w:tc>
          <w:tcPr>
            <w:tcW w:w="13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151B4" w:rsidRPr="006151B4" w:rsidRDefault="006151B4" w:rsidP="006151B4">
            <w:pPr>
              <w:widowControl/>
              <w:spacing w:line="520" w:lineRule="exact"/>
              <w:jc w:val="center"/>
              <w:rPr>
                <w:rFonts w:ascii="仿宋_GB2312" w:eastAsia="仿宋_GB2312" w:hAnsi="宋体" w:cs="宋体"/>
                <w:color w:val="000000"/>
                <w:sz w:val="28"/>
                <w:szCs w:val="28"/>
              </w:rPr>
            </w:pPr>
            <w:r w:rsidRPr="006151B4">
              <w:rPr>
                <w:rFonts w:ascii="仿宋_GB2312" w:eastAsia="仿宋_GB2312" w:hAnsi="宋体" w:cs="宋体" w:hint="eastAsia"/>
                <w:color w:val="000000"/>
                <w:sz w:val="28"/>
                <w:szCs w:val="28"/>
              </w:rPr>
              <w:t>负责人</w:t>
            </w:r>
          </w:p>
        </w:tc>
        <w:tc>
          <w:tcPr>
            <w:tcW w:w="13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151B4" w:rsidRPr="006151B4" w:rsidRDefault="006151B4" w:rsidP="006151B4">
            <w:pPr>
              <w:widowControl/>
              <w:spacing w:line="520" w:lineRule="exact"/>
              <w:jc w:val="center"/>
              <w:rPr>
                <w:rFonts w:ascii="仿宋_GB2312" w:eastAsia="仿宋_GB2312" w:hAnsi="宋体" w:cs="宋体"/>
                <w:color w:val="000000"/>
                <w:sz w:val="28"/>
                <w:szCs w:val="28"/>
              </w:rPr>
            </w:pPr>
            <w:r w:rsidRPr="006151B4">
              <w:rPr>
                <w:rFonts w:ascii="仿宋_GB2312" w:eastAsia="仿宋_GB2312" w:hAnsi="宋体" w:cs="宋体" w:hint="eastAsia"/>
                <w:color w:val="000000"/>
                <w:sz w:val="28"/>
                <w:szCs w:val="28"/>
              </w:rPr>
              <w:t>8</w:t>
            </w:r>
          </w:p>
        </w:tc>
        <w:tc>
          <w:tcPr>
            <w:tcW w:w="14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151B4" w:rsidRPr="006151B4" w:rsidRDefault="006151B4" w:rsidP="006151B4">
            <w:pPr>
              <w:widowControl/>
              <w:spacing w:line="520" w:lineRule="exact"/>
              <w:jc w:val="center"/>
              <w:rPr>
                <w:rFonts w:ascii="仿宋_GB2312" w:eastAsia="仿宋_GB2312" w:hAnsi="宋体" w:cs="宋体"/>
                <w:color w:val="000000"/>
                <w:sz w:val="28"/>
                <w:szCs w:val="28"/>
              </w:rPr>
            </w:pPr>
            <w:r w:rsidRPr="006151B4">
              <w:rPr>
                <w:rFonts w:ascii="仿宋_GB2312" w:eastAsia="仿宋_GB2312" w:hAnsi="宋体" w:cs="宋体" w:hint="eastAsia"/>
                <w:color w:val="000000"/>
                <w:sz w:val="28"/>
                <w:szCs w:val="28"/>
              </w:rPr>
              <w:t>4</w:t>
            </w:r>
          </w:p>
        </w:tc>
        <w:tc>
          <w:tcPr>
            <w:tcW w:w="11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151B4" w:rsidRPr="006151B4" w:rsidRDefault="006151B4" w:rsidP="006151B4">
            <w:pPr>
              <w:widowControl/>
              <w:spacing w:line="520" w:lineRule="exact"/>
              <w:jc w:val="center"/>
              <w:rPr>
                <w:rFonts w:ascii="仿宋_GB2312" w:eastAsia="仿宋_GB2312" w:hAnsi="宋体" w:cs="宋体"/>
                <w:color w:val="000000"/>
                <w:sz w:val="28"/>
                <w:szCs w:val="28"/>
              </w:rPr>
            </w:pPr>
            <w:r w:rsidRPr="006151B4">
              <w:rPr>
                <w:rFonts w:ascii="仿宋_GB2312" w:eastAsia="仿宋_GB2312" w:hAnsi="宋体" w:cs="宋体" w:hint="eastAsia"/>
                <w:color w:val="000000"/>
                <w:sz w:val="28"/>
                <w:szCs w:val="28"/>
              </w:rPr>
              <w:t>3</w:t>
            </w:r>
          </w:p>
        </w:tc>
        <w:tc>
          <w:tcPr>
            <w:tcW w:w="11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151B4" w:rsidRPr="006151B4" w:rsidRDefault="006151B4" w:rsidP="006151B4">
            <w:pPr>
              <w:widowControl/>
              <w:spacing w:line="520" w:lineRule="exact"/>
              <w:jc w:val="center"/>
              <w:rPr>
                <w:rFonts w:ascii="仿宋_GB2312" w:eastAsia="仿宋_GB2312" w:hAnsi="宋体" w:cs="宋体"/>
                <w:color w:val="000000"/>
                <w:sz w:val="28"/>
                <w:szCs w:val="28"/>
              </w:rPr>
            </w:pPr>
            <w:r w:rsidRPr="006151B4">
              <w:rPr>
                <w:rFonts w:ascii="仿宋_GB2312" w:eastAsia="仿宋_GB2312" w:hAnsi="宋体" w:cs="宋体" w:hint="eastAsia"/>
                <w:color w:val="000000"/>
                <w:sz w:val="28"/>
                <w:szCs w:val="28"/>
              </w:rPr>
              <w:t>2</w:t>
            </w:r>
          </w:p>
        </w:tc>
        <w:tc>
          <w:tcPr>
            <w:tcW w:w="11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151B4" w:rsidRPr="006151B4" w:rsidRDefault="006151B4" w:rsidP="006151B4">
            <w:pPr>
              <w:widowControl/>
              <w:spacing w:line="520" w:lineRule="exact"/>
              <w:jc w:val="center"/>
              <w:rPr>
                <w:rFonts w:ascii="仿宋_GB2312" w:eastAsia="仿宋_GB2312" w:hAnsi="宋体" w:cs="宋体"/>
                <w:color w:val="000000"/>
                <w:sz w:val="28"/>
                <w:szCs w:val="28"/>
              </w:rPr>
            </w:pPr>
            <w:r w:rsidRPr="006151B4">
              <w:rPr>
                <w:rFonts w:ascii="仿宋_GB2312" w:eastAsia="仿宋_GB2312" w:hAnsi="宋体" w:cs="宋体" w:hint="eastAsia"/>
                <w:color w:val="000000"/>
                <w:sz w:val="28"/>
                <w:szCs w:val="28"/>
              </w:rPr>
              <w:t>2</w:t>
            </w:r>
          </w:p>
        </w:tc>
      </w:tr>
      <w:tr w:rsidR="006151B4" w:rsidRPr="006151B4" w:rsidTr="009470AA">
        <w:trPr>
          <w:cantSplit/>
          <w:trHeight w:val="126"/>
        </w:trPr>
        <w:tc>
          <w:tcPr>
            <w:tcW w:w="811" w:type="dxa"/>
            <w:vMerge/>
            <w:tcBorders>
              <w:top w:val="single" w:sz="8" w:space="0" w:color="auto"/>
              <w:left w:val="single" w:sz="8" w:space="0" w:color="auto"/>
              <w:bottom w:val="single" w:sz="8" w:space="0" w:color="auto"/>
              <w:right w:val="single" w:sz="8" w:space="0" w:color="auto"/>
            </w:tcBorders>
            <w:vAlign w:val="center"/>
          </w:tcPr>
          <w:p w:rsidR="006151B4" w:rsidRPr="006151B4" w:rsidRDefault="006151B4" w:rsidP="006151B4">
            <w:pPr>
              <w:widowControl/>
              <w:spacing w:line="520" w:lineRule="exact"/>
              <w:ind w:firstLineChars="200" w:firstLine="560"/>
              <w:jc w:val="center"/>
              <w:rPr>
                <w:rFonts w:ascii="仿宋_GB2312" w:eastAsia="仿宋_GB2312" w:hAnsi="宋体" w:cs="宋体"/>
                <w:sz w:val="28"/>
                <w:szCs w:val="28"/>
              </w:rPr>
            </w:pPr>
          </w:p>
        </w:tc>
        <w:tc>
          <w:tcPr>
            <w:tcW w:w="13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151B4" w:rsidRPr="006151B4" w:rsidRDefault="006151B4" w:rsidP="00C07966">
            <w:pPr>
              <w:widowControl/>
              <w:spacing w:line="520" w:lineRule="exact"/>
              <w:jc w:val="center"/>
              <w:rPr>
                <w:rFonts w:ascii="仿宋_GB2312" w:eastAsia="仿宋_GB2312" w:hAnsi="宋体" w:cs="宋体"/>
                <w:color w:val="000000"/>
                <w:sz w:val="28"/>
                <w:szCs w:val="28"/>
              </w:rPr>
            </w:pPr>
            <w:r w:rsidRPr="006151B4">
              <w:rPr>
                <w:rFonts w:ascii="仿宋_GB2312" w:eastAsia="仿宋_GB2312" w:hAnsi="宋体" w:cs="宋体" w:hint="eastAsia"/>
                <w:color w:val="000000"/>
                <w:sz w:val="28"/>
                <w:szCs w:val="28"/>
              </w:rPr>
              <w:t>成</w:t>
            </w:r>
            <w:r w:rsidRPr="006151B4">
              <w:rPr>
                <w:rFonts w:ascii="宋体" w:eastAsia="仿宋_GB2312" w:hAnsi="宋体" w:cs="宋体" w:hint="eastAsia"/>
                <w:color w:val="000000"/>
                <w:sz w:val="28"/>
                <w:szCs w:val="28"/>
              </w:rPr>
              <w:t> </w:t>
            </w:r>
            <w:r w:rsidRPr="006151B4">
              <w:rPr>
                <w:rFonts w:ascii="仿宋_GB2312" w:eastAsia="仿宋_GB2312" w:hAnsi="宋体" w:cs="宋体" w:hint="eastAsia"/>
                <w:color w:val="000000"/>
                <w:sz w:val="28"/>
                <w:szCs w:val="28"/>
              </w:rPr>
              <w:t>员</w:t>
            </w:r>
          </w:p>
        </w:tc>
        <w:tc>
          <w:tcPr>
            <w:tcW w:w="13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151B4" w:rsidRPr="006151B4" w:rsidRDefault="006151B4" w:rsidP="006151B4">
            <w:pPr>
              <w:widowControl/>
              <w:spacing w:line="520" w:lineRule="exact"/>
              <w:jc w:val="center"/>
              <w:rPr>
                <w:rFonts w:ascii="仿宋_GB2312" w:eastAsia="仿宋_GB2312" w:hAnsi="宋体" w:cs="宋体"/>
                <w:color w:val="000000"/>
                <w:sz w:val="28"/>
                <w:szCs w:val="28"/>
              </w:rPr>
            </w:pPr>
            <w:r w:rsidRPr="006151B4">
              <w:rPr>
                <w:rFonts w:ascii="仿宋_GB2312" w:eastAsia="仿宋_GB2312" w:hAnsi="宋体" w:cs="宋体" w:hint="eastAsia"/>
                <w:color w:val="000000"/>
                <w:sz w:val="28"/>
                <w:szCs w:val="28"/>
              </w:rPr>
              <w:t>5</w:t>
            </w:r>
          </w:p>
        </w:tc>
        <w:tc>
          <w:tcPr>
            <w:tcW w:w="14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151B4" w:rsidRPr="006151B4" w:rsidRDefault="006151B4" w:rsidP="006151B4">
            <w:pPr>
              <w:widowControl/>
              <w:spacing w:line="520" w:lineRule="exact"/>
              <w:jc w:val="center"/>
              <w:rPr>
                <w:rFonts w:ascii="仿宋_GB2312" w:eastAsia="仿宋_GB2312" w:hAnsi="宋体" w:cs="宋体"/>
                <w:color w:val="000000"/>
                <w:sz w:val="28"/>
                <w:szCs w:val="28"/>
              </w:rPr>
            </w:pPr>
            <w:r w:rsidRPr="006151B4">
              <w:rPr>
                <w:rFonts w:ascii="仿宋_GB2312" w:eastAsia="仿宋_GB2312" w:hAnsi="宋体" w:cs="宋体" w:hint="eastAsia"/>
                <w:color w:val="000000"/>
                <w:sz w:val="28"/>
                <w:szCs w:val="28"/>
              </w:rPr>
              <w:t>4</w:t>
            </w:r>
          </w:p>
        </w:tc>
        <w:tc>
          <w:tcPr>
            <w:tcW w:w="11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151B4" w:rsidRPr="006151B4" w:rsidRDefault="006151B4" w:rsidP="006151B4">
            <w:pPr>
              <w:widowControl/>
              <w:spacing w:line="520" w:lineRule="exact"/>
              <w:jc w:val="center"/>
              <w:rPr>
                <w:rFonts w:ascii="仿宋_GB2312" w:eastAsia="仿宋_GB2312" w:hAnsi="宋体" w:cs="宋体"/>
                <w:color w:val="000000"/>
                <w:sz w:val="28"/>
                <w:szCs w:val="28"/>
              </w:rPr>
            </w:pPr>
            <w:r w:rsidRPr="006151B4">
              <w:rPr>
                <w:rFonts w:ascii="仿宋_GB2312" w:eastAsia="仿宋_GB2312" w:hAnsi="宋体" w:cs="宋体" w:hint="eastAsia"/>
                <w:color w:val="000000"/>
                <w:sz w:val="28"/>
                <w:szCs w:val="28"/>
              </w:rPr>
              <w:t>3</w:t>
            </w:r>
          </w:p>
        </w:tc>
        <w:tc>
          <w:tcPr>
            <w:tcW w:w="11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151B4" w:rsidRPr="006151B4" w:rsidRDefault="006151B4" w:rsidP="006151B4">
            <w:pPr>
              <w:widowControl/>
              <w:spacing w:line="520" w:lineRule="exact"/>
              <w:jc w:val="center"/>
              <w:rPr>
                <w:rFonts w:ascii="仿宋_GB2312" w:eastAsia="仿宋_GB2312" w:hAnsi="宋体" w:cs="宋体"/>
                <w:color w:val="000000"/>
                <w:sz w:val="28"/>
                <w:szCs w:val="28"/>
              </w:rPr>
            </w:pPr>
            <w:r w:rsidRPr="006151B4">
              <w:rPr>
                <w:rFonts w:ascii="仿宋_GB2312" w:eastAsia="仿宋_GB2312" w:hAnsi="宋体" w:cs="宋体" w:hint="eastAsia"/>
                <w:color w:val="000000"/>
                <w:sz w:val="28"/>
                <w:szCs w:val="28"/>
              </w:rPr>
              <w:t>2</w:t>
            </w:r>
          </w:p>
        </w:tc>
        <w:tc>
          <w:tcPr>
            <w:tcW w:w="11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151B4" w:rsidRPr="006151B4" w:rsidRDefault="006151B4" w:rsidP="006151B4">
            <w:pPr>
              <w:widowControl/>
              <w:spacing w:line="520" w:lineRule="exact"/>
              <w:jc w:val="center"/>
              <w:rPr>
                <w:rFonts w:ascii="仿宋_GB2312" w:eastAsia="仿宋_GB2312" w:hAnsi="宋体" w:cs="宋体"/>
                <w:color w:val="000000"/>
                <w:sz w:val="28"/>
                <w:szCs w:val="28"/>
              </w:rPr>
            </w:pPr>
            <w:r w:rsidRPr="006151B4">
              <w:rPr>
                <w:rFonts w:ascii="仿宋_GB2312" w:eastAsia="仿宋_GB2312" w:hAnsi="宋体" w:cs="宋体" w:hint="eastAsia"/>
                <w:color w:val="000000"/>
                <w:sz w:val="28"/>
                <w:szCs w:val="28"/>
              </w:rPr>
              <w:t>1</w:t>
            </w:r>
          </w:p>
        </w:tc>
      </w:tr>
      <w:tr w:rsidR="006151B4" w:rsidRPr="006151B4" w:rsidTr="009470AA">
        <w:trPr>
          <w:cantSplit/>
          <w:trHeight w:val="455"/>
        </w:trPr>
        <w:tc>
          <w:tcPr>
            <w:tcW w:w="2189" w:type="dxa"/>
            <w:gridSpan w:val="2"/>
            <w:tcBorders>
              <w:top w:val="single" w:sz="8" w:space="0" w:color="auto"/>
              <w:left w:val="single" w:sz="8" w:space="0" w:color="auto"/>
              <w:bottom w:val="single" w:sz="8" w:space="0" w:color="auto"/>
              <w:right w:val="single" w:sz="8" w:space="0" w:color="auto"/>
            </w:tcBorders>
            <w:vAlign w:val="center"/>
          </w:tcPr>
          <w:p w:rsidR="006151B4" w:rsidRPr="006151B4" w:rsidRDefault="006151B4" w:rsidP="006151B4">
            <w:pPr>
              <w:widowControl/>
              <w:spacing w:line="520" w:lineRule="exact"/>
              <w:jc w:val="center"/>
              <w:rPr>
                <w:rFonts w:ascii="仿宋_GB2312" w:eastAsia="仿宋_GB2312" w:hAnsi="宋体" w:cs="宋体"/>
                <w:color w:val="000000"/>
                <w:sz w:val="28"/>
                <w:szCs w:val="28"/>
              </w:rPr>
            </w:pPr>
            <w:r w:rsidRPr="006151B4">
              <w:rPr>
                <w:rFonts w:ascii="仿宋_GB2312" w:eastAsia="仿宋_GB2312" w:hAnsi="宋体" w:cs="宋体" w:hint="eastAsia"/>
                <w:color w:val="000000"/>
                <w:sz w:val="28"/>
                <w:szCs w:val="28"/>
              </w:rPr>
              <w:t>先进个人</w:t>
            </w:r>
          </w:p>
        </w:tc>
        <w:tc>
          <w:tcPr>
            <w:tcW w:w="13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151B4" w:rsidRPr="006151B4" w:rsidRDefault="006151B4" w:rsidP="006151B4">
            <w:pPr>
              <w:widowControl/>
              <w:spacing w:line="520" w:lineRule="exact"/>
              <w:jc w:val="center"/>
              <w:rPr>
                <w:rFonts w:ascii="仿宋_GB2312" w:eastAsia="仿宋_GB2312" w:hAnsi="宋体" w:cs="宋体"/>
                <w:color w:val="000000"/>
                <w:sz w:val="28"/>
                <w:szCs w:val="28"/>
              </w:rPr>
            </w:pPr>
            <w:r w:rsidRPr="006151B4">
              <w:rPr>
                <w:rFonts w:ascii="仿宋_GB2312" w:eastAsia="仿宋_GB2312" w:hAnsi="宋体" w:cs="宋体" w:hint="eastAsia"/>
                <w:color w:val="000000"/>
                <w:sz w:val="28"/>
                <w:szCs w:val="28"/>
              </w:rPr>
              <w:t>8</w:t>
            </w:r>
          </w:p>
        </w:tc>
        <w:tc>
          <w:tcPr>
            <w:tcW w:w="14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151B4" w:rsidRPr="006151B4" w:rsidRDefault="006151B4" w:rsidP="006151B4">
            <w:pPr>
              <w:widowControl/>
              <w:spacing w:line="520" w:lineRule="exact"/>
              <w:jc w:val="center"/>
              <w:rPr>
                <w:rFonts w:ascii="仿宋_GB2312" w:eastAsia="仿宋_GB2312" w:hAnsi="宋体" w:cs="宋体"/>
                <w:color w:val="000000"/>
                <w:sz w:val="28"/>
                <w:szCs w:val="28"/>
              </w:rPr>
            </w:pPr>
            <w:r w:rsidRPr="006151B4">
              <w:rPr>
                <w:rFonts w:ascii="仿宋_GB2312" w:eastAsia="仿宋_GB2312" w:hAnsi="宋体" w:cs="宋体" w:hint="eastAsia"/>
                <w:color w:val="000000"/>
                <w:sz w:val="28"/>
                <w:szCs w:val="28"/>
              </w:rPr>
              <w:t>4</w:t>
            </w:r>
          </w:p>
        </w:tc>
        <w:tc>
          <w:tcPr>
            <w:tcW w:w="11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151B4" w:rsidRPr="006151B4" w:rsidRDefault="006151B4" w:rsidP="006151B4">
            <w:pPr>
              <w:widowControl/>
              <w:spacing w:line="520" w:lineRule="exact"/>
              <w:jc w:val="center"/>
              <w:rPr>
                <w:rFonts w:ascii="仿宋_GB2312" w:eastAsia="仿宋_GB2312" w:hAnsi="宋体" w:cs="宋体"/>
                <w:color w:val="000000"/>
                <w:sz w:val="28"/>
                <w:szCs w:val="28"/>
              </w:rPr>
            </w:pPr>
            <w:r w:rsidRPr="006151B4">
              <w:rPr>
                <w:rFonts w:ascii="仿宋_GB2312" w:eastAsia="仿宋_GB2312" w:hAnsi="宋体" w:cs="宋体" w:hint="eastAsia"/>
                <w:color w:val="000000"/>
                <w:sz w:val="28"/>
                <w:szCs w:val="28"/>
              </w:rPr>
              <w:t>3</w:t>
            </w:r>
          </w:p>
        </w:tc>
        <w:tc>
          <w:tcPr>
            <w:tcW w:w="11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151B4" w:rsidRPr="006151B4" w:rsidRDefault="006151B4" w:rsidP="006151B4">
            <w:pPr>
              <w:widowControl/>
              <w:spacing w:line="520" w:lineRule="exact"/>
              <w:jc w:val="center"/>
              <w:rPr>
                <w:rFonts w:ascii="仿宋_GB2312" w:eastAsia="仿宋_GB2312" w:hAnsi="宋体" w:cs="宋体"/>
                <w:color w:val="000000"/>
                <w:sz w:val="28"/>
                <w:szCs w:val="28"/>
              </w:rPr>
            </w:pPr>
            <w:r w:rsidRPr="006151B4">
              <w:rPr>
                <w:rFonts w:ascii="仿宋_GB2312" w:eastAsia="仿宋_GB2312" w:hAnsi="宋体" w:cs="宋体" w:hint="eastAsia"/>
                <w:color w:val="000000"/>
                <w:sz w:val="28"/>
                <w:szCs w:val="28"/>
              </w:rPr>
              <w:t>2</w:t>
            </w:r>
          </w:p>
        </w:tc>
        <w:tc>
          <w:tcPr>
            <w:tcW w:w="11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151B4" w:rsidRPr="006151B4" w:rsidRDefault="006151B4" w:rsidP="006151B4">
            <w:pPr>
              <w:widowControl/>
              <w:spacing w:line="520" w:lineRule="exact"/>
              <w:jc w:val="center"/>
              <w:rPr>
                <w:rFonts w:ascii="仿宋_GB2312" w:eastAsia="仿宋_GB2312" w:hAnsi="宋体" w:cs="宋体"/>
                <w:color w:val="000000"/>
                <w:sz w:val="28"/>
                <w:szCs w:val="28"/>
              </w:rPr>
            </w:pPr>
            <w:r w:rsidRPr="006151B4">
              <w:rPr>
                <w:rFonts w:ascii="仿宋_GB2312" w:eastAsia="仿宋_GB2312" w:hAnsi="宋体" w:cs="宋体" w:hint="eastAsia"/>
                <w:color w:val="000000"/>
                <w:sz w:val="28"/>
                <w:szCs w:val="28"/>
              </w:rPr>
              <w:t>1</w:t>
            </w:r>
          </w:p>
        </w:tc>
      </w:tr>
      <w:tr w:rsidR="006151B4" w:rsidRPr="006151B4" w:rsidTr="009470AA">
        <w:trPr>
          <w:cantSplit/>
          <w:trHeight w:val="630"/>
        </w:trPr>
        <w:tc>
          <w:tcPr>
            <w:tcW w:w="2189" w:type="dxa"/>
            <w:gridSpan w:val="2"/>
            <w:tcBorders>
              <w:top w:val="single" w:sz="8" w:space="0" w:color="auto"/>
              <w:left w:val="single" w:sz="8" w:space="0" w:color="auto"/>
              <w:bottom w:val="single" w:sz="8" w:space="0" w:color="auto"/>
              <w:right w:val="single" w:sz="8" w:space="0" w:color="auto"/>
            </w:tcBorders>
            <w:vAlign w:val="center"/>
          </w:tcPr>
          <w:p w:rsidR="006151B4" w:rsidRPr="006151B4" w:rsidRDefault="006151B4" w:rsidP="006151B4">
            <w:pPr>
              <w:widowControl/>
              <w:spacing w:line="520" w:lineRule="exact"/>
              <w:jc w:val="center"/>
              <w:rPr>
                <w:rFonts w:ascii="仿宋_GB2312" w:eastAsia="仿宋_GB2312" w:hAnsi="宋体" w:cs="宋体"/>
                <w:color w:val="000000"/>
                <w:sz w:val="28"/>
                <w:szCs w:val="28"/>
              </w:rPr>
            </w:pPr>
            <w:r w:rsidRPr="006151B4">
              <w:rPr>
                <w:rFonts w:ascii="仿宋_GB2312" w:eastAsia="仿宋_GB2312" w:hAnsi="宋体" w:cs="宋体" w:hint="eastAsia"/>
                <w:color w:val="000000"/>
                <w:sz w:val="28"/>
                <w:szCs w:val="28"/>
              </w:rPr>
              <w:t>撰写的调查报告、</w:t>
            </w:r>
          </w:p>
          <w:p w:rsidR="006151B4" w:rsidRPr="006151B4" w:rsidRDefault="006151B4" w:rsidP="006151B4">
            <w:pPr>
              <w:widowControl/>
              <w:spacing w:line="520" w:lineRule="exact"/>
              <w:jc w:val="center"/>
              <w:rPr>
                <w:rFonts w:ascii="仿宋_GB2312" w:eastAsia="仿宋_GB2312" w:hAnsi="宋体" w:cs="宋体"/>
                <w:color w:val="000000"/>
                <w:sz w:val="28"/>
                <w:szCs w:val="28"/>
              </w:rPr>
            </w:pPr>
            <w:r w:rsidRPr="006151B4">
              <w:rPr>
                <w:rFonts w:ascii="仿宋_GB2312" w:eastAsia="仿宋_GB2312" w:hAnsi="宋体" w:cs="宋体" w:hint="eastAsia"/>
                <w:color w:val="000000"/>
                <w:sz w:val="28"/>
                <w:szCs w:val="28"/>
              </w:rPr>
              <w:t>实践报告获奖</w:t>
            </w:r>
          </w:p>
        </w:tc>
        <w:tc>
          <w:tcPr>
            <w:tcW w:w="13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151B4" w:rsidRPr="006151B4" w:rsidRDefault="006151B4" w:rsidP="006151B4">
            <w:pPr>
              <w:widowControl/>
              <w:spacing w:line="520" w:lineRule="exact"/>
              <w:jc w:val="center"/>
              <w:rPr>
                <w:rFonts w:ascii="仿宋_GB2312" w:eastAsia="仿宋_GB2312" w:hAnsi="宋体" w:cs="宋体"/>
                <w:color w:val="000000"/>
                <w:sz w:val="28"/>
                <w:szCs w:val="28"/>
              </w:rPr>
            </w:pPr>
            <w:r w:rsidRPr="006151B4">
              <w:rPr>
                <w:rFonts w:ascii="仿宋_GB2312" w:eastAsia="仿宋_GB2312" w:hAnsi="宋体" w:cs="宋体" w:hint="eastAsia"/>
                <w:color w:val="000000"/>
                <w:sz w:val="28"/>
                <w:szCs w:val="28"/>
              </w:rPr>
              <w:t>6</w:t>
            </w:r>
          </w:p>
        </w:tc>
        <w:tc>
          <w:tcPr>
            <w:tcW w:w="14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151B4" w:rsidRPr="006151B4" w:rsidRDefault="006151B4" w:rsidP="006151B4">
            <w:pPr>
              <w:widowControl/>
              <w:spacing w:line="520" w:lineRule="exact"/>
              <w:jc w:val="center"/>
              <w:rPr>
                <w:rFonts w:ascii="仿宋_GB2312" w:eastAsia="仿宋_GB2312" w:hAnsi="宋体" w:cs="宋体"/>
                <w:color w:val="000000"/>
                <w:sz w:val="28"/>
                <w:szCs w:val="28"/>
              </w:rPr>
            </w:pPr>
            <w:r w:rsidRPr="006151B4">
              <w:rPr>
                <w:rFonts w:ascii="仿宋_GB2312" w:eastAsia="仿宋_GB2312" w:hAnsi="宋体" w:cs="宋体" w:hint="eastAsia"/>
                <w:color w:val="000000"/>
                <w:sz w:val="28"/>
                <w:szCs w:val="28"/>
              </w:rPr>
              <w:t>4</w:t>
            </w:r>
          </w:p>
        </w:tc>
        <w:tc>
          <w:tcPr>
            <w:tcW w:w="11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151B4" w:rsidRPr="006151B4" w:rsidRDefault="006151B4" w:rsidP="006151B4">
            <w:pPr>
              <w:widowControl/>
              <w:spacing w:line="520" w:lineRule="exact"/>
              <w:jc w:val="center"/>
              <w:rPr>
                <w:rFonts w:ascii="仿宋_GB2312" w:eastAsia="仿宋_GB2312" w:hAnsi="宋体" w:cs="宋体"/>
                <w:color w:val="000000"/>
                <w:sz w:val="28"/>
                <w:szCs w:val="28"/>
              </w:rPr>
            </w:pPr>
            <w:r w:rsidRPr="006151B4">
              <w:rPr>
                <w:rFonts w:ascii="仿宋_GB2312" w:eastAsia="仿宋_GB2312" w:hAnsi="宋体" w:cs="宋体" w:hint="eastAsia"/>
                <w:color w:val="000000"/>
                <w:sz w:val="28"/>
                <w:szCs w:val="28"/>
              </w:rPr>
              <w:t>3</w:t>
            </w:r>
          </w:p>
        </w:tc>
        <w:tc>
          <w:tcPr>
            <w:tcW w:w="11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151B4" w:rsidRPr="006151B4" w:rsidRDefault="006151B4" w:rsidP="006151B4">
            <w:pPr>
              <w:widowControl/>
              <w:spacing w:line="520" w:lineRule="exact"/>
              <w:jc w:val="center"/>
              <w:rPr>
                <w:rFonts w:ascii="仿宋_GB2312" w:eastAsia="仿宋_GB2312" w:hAnsi="宋体" w:cs="宋体"/>
                <w:color w:val="000000"/>
                <w:sz w:val="28"/>
                <w:szCs w:val="28"/>
              </w:rPr>
            </w:pPr>
            <w:r w:rsidRPr="006151B4">
              <w:rPr>
                <w:rFonts w:ascii="仿宋_GB2312" w:eastAsia="仿宋_GB2312" w:hAnsi="宋体" w:cs="宋体" w:hint="eastAsia"/>
                <w:color w:val="000000"/>
                <w:sz w:val="28"/>
                <w:szCs w:val="28"/>
              </w:rPr>
              <w:t>2</w:t>
            </w:r>
          </w:p>
        </w:tc>
        <w:tc>
          <w:tcPr>
            <w:tcW w:w="11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151B4" w:rsidRPr="006151B4" w:rsidRDefault="006151B4" w:rsidP="006151B4">
            <w:pPr>
              <w:widowControl/>
              <w:spacing w:line="520" w:lineRule="exact"/>
              <w:jc w:val="center"/>
              <w:rPr>
                <w:rFonts w:ascii="仿宋_GB2312" w:eastAsia="仿宋_GB2312" w:hAnsi="宋体" w:cs="宋体"/>
                <w:color w:val="000000"/>
                <w:sz w:val="28"/>
                <w:szCs w:val="28"/>
              </w:rPr>
            </w:pPr>
            <w:r w:rsidRPr="006151B4">
              <w:rPr>
                <w:rFonts w:ascii="仿宋_GB2312" w:eastAsia="仿宋_GB2312" w:hAnsi="宋体" w:cs="宋体" w:hint="eastAsia"/>
                <w:color w:val="000000"/>
                <w:sz w:val="28"/>
                <w:szCs w:val="28"/>
              </w:rPr>
              <w:t>1</w:t>
            </w:r>
          </w:p>
        </w:tc>
      </w:tr>
    </w:tbl>
    <w:p w:rsidR="00B03F51" w:rsidRDefault="006151B4" w:rsidP="00B03F51">
      <w:pPr>
        <w:pStyle w:val="a3"/>
        <w:spacing w:before="0" w:beforeAutospacing="0" w:after="0" w:afterAutospacing="0" w:line="520" w:lineRule="exact"/>
        <w:rPr>
          <w:rFonts w:ascii="仿宋_GB2312" w:eastAsia="仿宋_GB2312" w:hint="eastAsia"/>
          <w:sz w:val="28"/>
          <w:szCs w:val="28"/>
        </w:rPr>
      </w:pPr>
      <w:r w:rsidRPr="006151B4">
        <w:rPr>
          <w:rFonts w:ascii="仿宋_GB2312" w:eastAsia="仿宋_GB2312" w:hint="eastAsia"/>
          <w:sz w:val="28"/>
          <w:szCs w:val="28"/>
        </w:rPr>
        <w:t>注：参加公益活动、社会实践、志愿服务等社会活动，扶残助弱等方面产生一定社会影响并受到学院、学校、省级及国家级表彰的，可以获得相应的加分。</w:t>
      </w:r>
    </w:p>
    <w:p w:rsidR="008769AD" w:rsidRPr="00B03F51" w:rsidRDefault="008769AD" w:rsidP="00B03F51">
      <w:pPr>
        <w:pStyle w:val="a3"/>
        <w:spacing w:before="0" w:beforeAutospacing="0" w:after="0" w:afterAutospacing="0" w:line="520" w:lineRule="exact"/>
        <w:ind w:firstLineChars="200" w:firstLine="562"/>
        <w:rPr>
          <w:rFonts w:ascii="仿宋_GB2312" w:eastAsia="仿宋_GB2312"/>
          <w:sz w:val="28"/>
          <w:szCs w:val="28"/>
        </w:rPr>
      </w:pPr>
      <w:r w:rsidRPr="008769AD">
        <w:rPr>
          <w:rFonts w:ascii="仿宋_GB2312" w:eastAsia="仿宋_GB2312" w:hAnsi="微软雅黑" w:hint="eastAsia"/>
          <w:b/>
          <w:bCs/>
          <w:color w:val="333333"/>
          <w:sz w:val="28"/>
          <w:szCs w:val="28"/>
        </w:rPr>
        <w:t>三、评审程序</w:t>
      </w:r>
    </w:p>
    <w:p w:rsidR="008769AD" w:rsidRPr="008769AD" w:rsidRDefault="008769AD" w:rsidP="008769AD">
      <w:pPr>
        <w:pStyle w:val="a3"/>
        <w:spacing w:before="0" w:beforeAutospacing="0" w:after="0" w:afterAutospacing="0" w:line="520" w:lineRule="atLeast"/>
        <w:ind w:firstLineChars="200" w:firstLine="560"/>
        <w:rPr>
          <w:rFonts w:ascii="仿宋_GB2312" w:eastAsia="仿宋_GB2312" w:hAnsi="微软雅黑"/>
          <w:bCs/>
          <w:color w:val="333333"/>
          <w:sz w:val="28"/>
          <w:szCs w:val="28"/>
        </w:rPr>
      </w:pPr>
      <w:r w:rsidRPr="008769AD">
        <w:rPr>
          <w:rFonts w:ascii="仿宋_GB2312" w:eastAsia="仿宋_GB2312" w:hAnsi="微软雅黑" w:hint="eastAsia"/>
          <w:bCs/>
          <w:color w:val="333333"/>
          <w:sz w:val="28"/>
          <w:szCs w:val="28"/>
        </w:rPr>
        <w:lastRenderedPageBreak/>
        <w:t>1.</w:t>
      </w:r>
      <w:r>
        <w:rPr>
          <w:rFonts w:ascii="仿宋_GB2312" w:eastAsia="仿宋_GB2312" w:hAnsi="微软雅黑" w:hint="eastAsia"/>
          <w:bCs/>
          <w:color w:val="333333"/>
          <w:sz w:val="28"/>
          <w:szCs w:val="28"/>
        </w:rPr>
        <w:t>学生</w:t>
      </w:r>
      <w:r w:rsidR="00A83B62">
        <w:rPr>
          <w:rFonts w:ascii="仿宋_GB2312" w:eastAsia="仿宋_GB2312" w:hAnsi="微软雅黑" w:hint="eastAsia"/>
          <w:bCs/>
          <w:color w:val="333333"/>
          <w:sz w:val="28"/>
          <w:szCs w:val="28"/>
        </w:rPr>
        <w:t>个人对照</w:t>
      </w:r>
      <w:r w:rsidRPr="008769AD">
        <w:rPr>
          <w:rFonts w:ascii="仿宋_GB2312" w:eastAsia="仿宋_GB2312" w:hAnsi="微软雅黑" w:hint="eastAsia"/>
          <w:bCs/>
          <w:color w:val="333333"/>
          <w:sz w:val="28"/>
          <w:szCs w:val="28"/>
        </w:rPr>
        <w:t>条件提出申请。</w:t>
      </w:r>
    </w:p>
    <w:p w:rsidR="008769AD" w:rsidRPr="008769AD" w:rsidRDefault="008769AD" w:rsidP="008769AD">
      <w:pPr>
        <w:pStyle w:val="a3"/>
        <w:spacing w:before="0" w:beforeAutospacing="0" w:after="0" w:afterAutospacing="0" w:line="520" w:lineRule="atLeast"/>
        <w:ind w:firstLineChars="200" w:firstLine="560"/>
        <w:rPr>
          <w:rFonts w:ascii="仿宋_GB2312" w:eastAsia="仿宋_GB2312" w:hAnsi="微软雅黑"/>
          <w:bCs/>
          <w:color w:val="333333"/>
          <w:sz w:val="28"/>
          <w:szCs w:val="28"/>
        </w:rPr>
      </w:pPr>
      <w:r w:rsidRPr="008769AD">
        <w:rPr>
          <w:rFonts w:ascii="仿宋_GB2312" w:eastAsia="仿宋_GB2312" w:hAnsi="微软雅黑" w:hint="eastAsia"/>
          <w:bCs/>
          <w:color w:val="333333"/>
          <w:sz w:val="28"/>
          <w:szCs w:val="28"/>
        </w:rPr>
        <w:t>2.学院对申请者</w:t>
      </w:r>
      <w:r w:rsidR="00CB1A06">
        <w:rPr>
          <w:rFonts w:ascii="仿宋_GB2312" w:eastAsia="仿宋_GB2312" w:hAnsi="微软雅黑" w:hint="eastAsia"/>
          <w:bCs/>
          <w:color w:val="333333"/>
          <w:sz w:val="28"/>
          <w:szCs w:val="28"/>
        </w:rPr>
        <w:t>提交的材料，</w:t>
      </w:r>
      <w:r w:rsidR="00864BC0">
        <w:rPr>
          <w:rFonts w:ascii="仿宋_GB2312" w:eastAsia="仿宋_GB2312" w:hAnsi="微软雅黑" w:hint="eastAsia"/>
          <w:bCs/>
          <w:color w:val="333333"/>
          <w:sz w:val="28"/>
          <w:szCs w:val="28"/>
        </w:rPr>
        <w:t>对</w:t>
      </w:r>
      <w:r w:rsidR="00CB1A06" w:rsidRPr="003C1287">
        <w:rPr>
          <w:rFonts w:ascii="仿宋_GB2312" w:eastAsia="仿宋_GB2312" w:hAnsi="微软雅黑" w:hint="eastAsia"/>
          <w:bCs/>
          <w:color w:val="333333"/>
          <w:sz w:val="28"/>
          <w:szCs w:val="28"/>
        </w:rPr>
        <w:t>照《江苏理工学院</w:t>
      </w:r>
      <w:r w:rsidR="00CB1A06">
        <w:rPr>
          <w:rFonts w:ascii="仿宋_GB2312" w:eastAsia="仿宋_GB2312" w:hAnsi="微软雅黑" w:hint="eastAsia"/>
          <w:bCs/>
          <w:color w:val="333333"/>
          <w:sz w:val="28"/>
          <w:szCs w:val="28"/>
        </w:rPr>
        <w:t>学生</w:t>
      </w:r>
      <w:r w:rsidR="00CB1A06" w:rsidRPr="003C1287">
        <w:rPr>
          <w:rFonts w:ascii="仿宋_GB2312" w:eastAsia="仿宋_GB2312" w:hAnsi="微软雅黑" w:hint="eastAsia"/>
          <w:bCs/>
          <w:color w:val="333333"/>
          <w:sz w:val="28"/>
          <w:szCs w:val="28"/>
        </w:rPr>
        <w:t>综合</w:t>
      </w:r>
      <w:r w:rsidR="00CB1A06">
        <w:rPr>
          <w:rFonts w:ascii="仿宋_GB2312" w:eastAsia="仿宋_GB2312" w:hAnsi="微软雅黑" w:hint="eastAsia"/>
          <w:bCs/>
          <w:color w:val="333333"/>
          <w:sz w:val="28"/>
          <w:szCs w:val="28"/>
        </w:rPr>
        <w:t>测评</w:t>
      </w:r>
      <w:r w:rsidR="00CB1A06" w:rsidRPr="003C1287">
        <w:rPr>
          <w:rFonts w:ascii="仿宋_GB2312" w:eastAsia="仿宋_GB2312" w:hAnsi="微软雅黑" w:hint="eastAsia"/>
          <w:bCs/>
          <w:color w:val="333333"/>
          <w:sz w:val="28"/>
          <w:szCs w:val="28"/>
        </w:rPr>
        <w:t>办法》</w:t>
      </w:r>
      <w:r w:rsidR="00864BC0">
        <w:rPr>
          <w:rFonts w:ascii="仿宋_GB2312" w:eastAsia="仿宋_GB2312" w:hAnsi="微软雅黑" w:hint="eastAsia"/>
          <w:bCs/>
          <w:color w:val="333333"/>
          <w:sz w:val="28"/>
          <w:szCs w:val="28"/>
        </w:rPr>
        <w:t>，</w:t>
      </w:r>
      <w:r w:rsidRPr="008769AD">
        <w:rPr>
          <w:rFonts w:ascii="仿宋_GB2312" w:eastAsia="仿宋_GB2312" w:hAnsi="微软雅黑" w:hint="eastAsia"/>
          <w:bCs/>
          <w:color w:val="333333"/>
          <w:sz w:val="28"/>
          <w:szCs w:val="28"/>
        </w:rPr>
        <w:t>进行初审，确定获奖候选人员名单。</w:t>
      </w:r>
    </w:p>
    <w:p w:rsidR="00C07966" w:rsidRDefault="008769AD" w:rsidP="008769AD">
      <w:pPr>
        <w:pStyle w:val="a3"/>
        <w:spacing w:before="0" w:beforeAutospacing="0" w:after="0" w:afterAutospacing="0" w:line="520" w:lineRule="atLeast"/>
        <w:ind w:firstLineChars="200" w:firstLine="560"/>
        <w:rPr>
          <w:rFonts w:ascii="仿宋_GB2312" w:eastAsia="仿宋_GB2312" w:hAnsi="微软雅黑"/>
          <w:bCs/>
          <w:color w:val="333333"/>
          <w:sz w:val="28"/>
          <w:szCs w:val="28"/>
        </w:rPr>
      </w:pPr>
      <w:r w:rsidRPr="008769AD">
        <w:rPr>
          <w:rFonts w:ascii="仿宋_GB2312" w:eastAsia="仿宋_GB2312" w:hAnsi="微软雅黑" w:hint="eastAsia"/>
          <w:bCs/>
          <w:color w:val="333333"/>
          <w:sz w:val="28"/>
          <w:szCs w:val="28"/>
        </w:rPr>
        <w:t>3.</w:t>
      </w:r>
      <w:r w:rsidR="00C07966">
        <w:rPr>
          <w:rFonts w:ascii="仿宋_GB2312" w:eastAsia="仿宋_GB2312" w:hAnsi="微软雅黑" w:hint="eastAsia"/>
          <w:bCs/>
          <w:color w:val="333333"/>
          <w:sz w:val="28"/>
          <w:szCs w:val="28"/>
        </w:rPr>
        <w:t>候选人员</w:t>
      </w:r>
      <w:r w:rsidR="00C07966">
        <w:rPr>
          <w:rFonts w:ascii="仿宋_GB2312" w:eastAsia="仿宋_GB2312" w:hAnsi="微软雅黑"/>
          <w:bCs/>
          <w:color w:val="333333"/>
          <w:sz w:val="28"/>
          <w:szCs w:val="28"/>
        </w:rPr>
        <w:t>需参加评审答辩，</w:t>
      </w:r>
      <w:r w:rsidR="00C07966">
        <w:rPr>
          <w:rFonts w:ascii="仿宋_GB2312" w:eastAsia="仿宋_GB2312" w:hAnsi="微软雅黑" w:hint="eastAsia"/>
          <w:bCs/>
          <w:color w:val="333333"/>
          <w:sz w:val="28"/>
          <w:szCs w:val="28"/>
        </w:rPr>
        <w:t>答辩工作</w:t>
      </w:r>
      <w:r w:rsidR="00C07966">
        <w:rPr>
          <w:rFonts w:ascii="仿宋_GB2312" w:eastAsia="仿宋_GB2312" w:hAnsi="微软雅黑"/>
          <w:bCs/>
          <w:color w:val="333333"/>
          <w:sz w:val="28"/>
          <w:szCs w:val="28"/>
        </w:rPr>
        <w:t>小组</w:t>
      </w:r>
      <w:r w:rsidR="00C07966">
        <w:rPr>
          <w:rFonts w:ascii="仿宋_GB2312" w:eastAsia="仿宋_GB2312" w:hAnsi="微软雅黑" w:hint="eastAsia"/>
          <w:bCs/>
          <w:color w:val="333333"/>
          <w:sz w:val="28"/>
          <w:szCs w:val="28"/>
        </w:rPr>
        <w:t>由</w:t>
      </w:r>
      <w:r w:rsidR="00C07966">
        <w:rPr>
          <w:rFonts w:ascii="仿宋_GB2312" w:eastAsia="仿宋_GB2312" w:hAnsi="微软雅黑"/>
          <w:bCs/>
          <w:color w:val="333333"/>
          <w:sz w:val="28"/>
          <w:szCs w:val="28"/>
        </w:rPr>
        <w:t>院领导、辅导员、班主任、学生代表组成。</w:t>
      </w:r>
    </w:p>
    <w:p w:rsidR="008769AD" w:rsidRPr="008769AD" w:rsidRDefault="00C07966" w:rsidP="008769AD">
      <w:pPr>
        <w:pStyle w:val="a3"/>
        <w:spacing w:before="0" w:beforeAutospacing="0" w:after="0" w:afterAutospacing="0" w:line="520" w:lineRule="atLeast"/>
        <w:ind w:firstLineChars="200" w:firstLine="560"/>
        <w:rPr>
          <w:rFonts w:ascii="仿宋_GB2312" w:eastAsia="仿宋_GB2312" w:hAnsi="微软雅黑"/>
          <w:bCs/>
          <w:color w:val="333333"/>
          <w:sz w:val="28"/>
          <w:szCs w:val="28"/>
        </w:rPr>
      </w:pPr>
      <w:r>
        <w:rPr>
          <w:rFonts w:ascii="仿宋_GB2312" w:eastAsia="仿宋_GB2312" w:hAnsi="微软雅黑" w:hint="eastAsia"/>
          <w:bCs/>
          <w:color w:val="333333"/>
          <w:sz w:val="28"/>
          <w:szCs w:val="28"/>
        </w:rPr>
        <w:t>4.</w:t>
      </w:r>
      <w:r w:rsidR="00394984">
        <w:rPr>
          <w:rFonts w:ascii="仿宋_GB2312" w:eastAsia="仿宋_GB2312" w:hAnsi="微软雅黑" w:hint="eastAsia"/>
          <w:bCs/>
          <w:color w:val="333333"/>
          <w:sz w:val="28"/>
          <w:szCs w:val="28"/>
        </w:rPr>
        <w:t>答辩</w:t>
      </w:r>
      <w:r>
        <w:rPr>
          <w:rFonts w:ascii="仿宋_GB2312" w:eastAsia="仿宋_GB2312" w:hAnsi="微软雅黑" w:hint="eastAsia"/>
          <w:bCs/>
          <w:color w:val="333333"/>
          <w:sz w:val="28"/>
          <w:szCs w:val="28"/>
        </w:rPr>
        <w:t>结果</w:t>
      </w:r>
      <w:r>
        <w:rPr>
          <w:rFonts w:ascii="仿宋_GB2312" w:eastAsia="仿宋_GB2312" w:hAnsi="微软雅黑"/>
          <w:bCs/>
          <w:color w:val="333333"/>
          <w:sz w:val="28"/>
          <w:szCs w:val="28"/>
        </w:rPr>
        <w:t>提交由</w:t>
      </w:r>
      <w:r w:rsidR="00CB1A06">
        <w:rPr>
          <w:rFonts w:ascii="仿宋_GB2312" w:eastAsia="仿宋_GB2312" w:hAnsi="微软雅黑" w:hint="eastAsia"/>
          <w:bCs/>
          <w:color w:val="333333"/>
          <w:sz w:val="28"/>
          <w:szCs w:val="28"/>
        </w:rPr>
        <w:t>院</w:t>
      </w:r>
      <w:r w:rsidR="00864BC0">
        <w:rPr>
          <w:rFonts w:ascii="仿宋_GB2312" w:eastAsia="仿宋_GB2312" w:hAnsi="微软雅黑" w:hint="eastAsia"/>
          <w:bCs/>
          <w:color w:val="333333"/>
          <w:sz w:val="28"/>
          <w:szCs w:val="28"/>
        </w:rPr>
        <w:t>党政联席会最终</w:t>
      </w:r>
      <w:r w:rsidR="008769AD" w:rsidRPr="008769AD">
        <w:rPr>
          <w:rFonts w:ascii="仿宋_GB2312" w:eastAsia="仿宋_GB2312" w:hAnsi="微软雅黑" w:hint="eastAsia"/>
          <w:bCs/>
          <w:color w:val="333333"/>
          <w:sz w:val="28"/>
          <w:szCs w:val="28"/>
        </w:rPr>
        <w:t>审定，</w:t>
      </w:r>
      <w:r>
        <w:rPr>
          <w:rFonts w:ascii="仿宋_GB2312" w:eastAsia="仿宋_GB2312" w:hAnsi="微软雅黑" w:hint="eastAsia"/>
          <w:bCs/>
          <w:color w:val="333333"/>
          <w:sz w:val="28"/>
          <w:szCs w:val="28"/>
        </w:rPr>
        <w:t>推荐人员</w:t>
      </w:r>
      <w:r>
        <w:rPr>
          <w:rFonts w:ascii="仿宋_GB2312" w:eastAsia="仿宋_GB2312" w:hAnsi="微软雅黑"/>
          <w:bCs/>
          <w:color w:val="333333"/>
          <w:sz w:val="28"/>
          <w:szCs w:val="28"/>
        </w:rPr>
        <w:t>名单</w:t>
      </w:r>
      <w:r w:rsidR="008769AD" w:rsidRPr="008769AD">
        <w:rPr>
          <w:rFonts w:ascii="仿宋_GB2312" w:eastAsia="仿宋_GB2312" w:hAnsi="微软雅黑" w:hint="eastAsia"/>
          <w:bCs/>
          <w:color w:val="333333"/>
          <w:sz w:val="28"/>
          <w:szCs w:val="28"/>
        </w:rPr>
        <w:t>在</w:t>
      </w:r>
      <w:r w:rsidR="00394984">
        <w:rPr>
          <w:rFonts w:ascii="仿宋_GB2312" w:eastAsia="仿宋_GB2312" w:hAnsi="微软雅黑" w:hint="eastAsia"/>
          <w:bCs/>
          <w:color w:val="333333"/>
          <w:sz w:val="28"/>
          <w:szCs w:val="28"/>
        </w:rPr>
        <w:t>全院</w:t>
      </w:r>
      <w:r w:rsidR="008769AD" w:rsidRPr="008769AD">
        <w:rPr>
          <w:rFonts w:ascii="仿宋_GB2312" w:eastAsia="仿宋_GB2312" w:hAnsi="微软雅黑" w:hint="eastAsia"/>
          <w:bCs/>
          <w:color w:val="333333"/>
          <w:sz w:val="28"/>
          <w:szCs w:val="28"/>
        </w:rPr>
        <w:t>范围内进行</w:t>
      </w:r>
      <w:r w:rsidR="00CB1A06">
        <w:rPr>
          <w:rFonts w:ascii="仿宋_GB2312" w:eastAsia="仿宋_GB2312" w:hAnsi="微软雅黑" w:hint="eastAsia"/>
          <w:bCs/>
          <w:color w:val="333333"/>
          <w:sz w:val="28"/>
          <w:szCs w:val="28"/>
        </w:rPr>
        <w:t>3</w:t>
      </w:r>
      <w:r w:rsidR="008769AD" w:rsidRPr="008769AD">
        <w:rPr>
          <w:rFonts w:ascii="仿宋_GB2312" w:eastAsia="仿宋_GB2312" w:hAnsi="微软雅黑" w:hint="eastAsia"/>
          <w:bCs/>
          <w:color w:val="333333"/>
          <w:sz w:val="28"/>
          <w:szCs w:val="28"/>
        </w:rPr>
        <w:t>个工作日的公示，若学生</w:t>
      </w:r>
      <w:r w:rsidR="00CB1A06" w:rsidRPr="00CB1A06">
        <w:rPr>
          <w:rFonts w:ascii="仿宋_GB2312" w:eastAsia="仿宋_GB2312" w:hAnsi="微软雅黑" w:hint="eastAsia"/>
          <w:bCs/>
          <w:color w:val="333333"/>
          <w:sz w:val="28"/>
          <w:szCs w:val="28"/>
        </w:rPr>
        <w:t>有异议</w:t>
      </w:r>
      <w:r w:rsidR="00864BC0">
        <w:rPr>
          <w:rFonts w:ascii="仿宋_GB2312" w:eastAsia="仿宋_GB2312" w:hAnsi="微软雅黑" w:hint="eastAsia"/>
          <w:bCs/>
          <w:color w:val="333333"/>
          <w:sz w:val="28"/>
          <w:szCs w:val="28"/>
        </w:rPr>
        <w:t>者</w:t>
      </w:r>
      <w:r w:rsidR="00CB1A06" w:rsidRPr="00CB1A06">
        <w:rPr>
          <w:rFonts w:ascii="仿宋_GB2312" w:eastAsia="仿宋_GB2312" w:hAnsi="微软雅黑" w:hint="eastAsia"/>
          <w:bCs/>
          <w:color w:val="333333"/>
          <w:sz w:val="28"/>
          <w:szCs w:val="28"/>
        </w:rPr>
        <w:t>可在公示阶段向学院提出申诉。</w:t>
      </w:r>
    </w:p>
    <w:p w:rsidR="008769AD" w:rsidRPr="008769AD" w:rsidRDefault="00C07966" w:rsidP="008769AD">
      <w:pPr>
        <w:pStyle w:val="a3"/>
        <w:spacing w:before="0" w:beforeAutospacing="0" w:after="0" w:afterAutospacing="0" w:line="520" w:lineRule="atLeast"/>
        <w:ind w:firstLineChars="200" w:firstLine="560"/>
        <w:rPr>
          <w:rFonts w:ascii="仿宋_GB2312" w:eastAsia="仿宋_GB2312" w:hAnsi="微软雅黑"/>
          <w:bCs/>
          <w:color w:val="333333"/>
          <w:sz w:val="28"/>
          <w:szCs w:val="28"/>
        </w:rPr>
      </w:pPr>
      <w:r>
        <w:rPr>
          <w:rFonts w:ascii="仿宋_GB2312" w:eastAsia="仿宋_GB2312" w:hAnsi="微软雅黑"/>
          <w:bCs/>
          <w:color w:val="333333"/>
          <w:sz w:val="28"/>
          <w:szCs w:val="28"/>
        </w:rPr>
        <w:t>5</w:t>
      </w:r>
      <w:r w:rsidR="008769AD" w:rsidRPr="008769AD">
        <w:rPr>
          <w:rFonts w:ascii="仿宋_GB2312" w:eastAsia="仿宋_GB2312" w:hAnsi="微软雅黑" w:hint="eastAsia"/>
          <w:bCs/>
          <w:color w:val="333333"/>
          <w:sz w:val="28"/>
          <w:szCs w:val="28"/>
        </w:rPr>
        <w:t>.</w:t>
      </w:r>
      <w:r w:rsidR="00CB1A06">
        <w:rPr>
          <w:rFonts w:ascii="仿宋_GB2312" w:eastAsia="仿宋_GB2312" w:hAnsi="微软雅黑" w:hint="eastAsia"/>
          <w:bCs/>
          <w:color w:val="333333"/>
          <w:sz w:val="28"/>
          <w:szCs w:val="28"/>
        </w:rPr>
        <w:t>学院</w:t>
      </w:r>
      <w:r w:rsidR="008769AD" w:rsidRPr="008769AD">
        <w:rPr>
          <w:rFonts w:ascii="仿宋_GB2312" w:eastAsia="仿宋_GB2312" w:hAnsi="微软雅黑" w:hint="eastAsia"/>
          <w:bCs/>
          <w:color w:val="333333"/>
          <w:sz w:val="28"/>
          <w:szCs w:val="28"/>
        </w:rPr>
        <w:t>将结果报送</w:t>
      </w:r>
      <w:r w:rsidR="00CB1A06">
        <w:rPr>
          <w:rFonts w:ascii="仿宋_GB2312" w:eastAsia="仿宋_GB2312" w:hAnsi="微软雅黑" w:hint="eastAsia"/>
          <w:bCs/>
          <w:color w:val="333333"/>
          <w:sz w:val="28"/>
          <w:szCs w:val="28"/>
        </w:rPr>
        <w:t>校</w:t>
      </w:r>
      <w:r w:rsidR="008769AD" w:rsidRPr="008769AD">
        <w:rPr>
          <w:rFonts w:ascii="仿宋_GB2312" w:eastAsia="仿宋_GB2312" w:hAnsi="微软雅黑" w:hint="eastAsia"/>
          <w:bCs/>
          <w:color w:val="333333"/>
          <w:sz w:val="28"/>
          <w:szCs w:val="28"/>
        </w:rPr>
        <w:t>学生</w:t>
      </w:r>
      <w:r w:rsidR="00CB1A06">
        <w:rPr>
          <w:rFonts w:ascii="仿宋_GB2312" w:eastAsia="仿宋_GB2312" w:hAnsi="微软雅黑" w:hint="eastAsia"/>
          <w:bCs/>
          <w:color w:val="333333"/>
          <w:sz w:val="28"/>
          <w:szCs w:val="28"/>
        </w:rPr>
        <w:t>处</w:t>
      </w:r>
      <w:r w:rsidR="008769AD" w:rsidRPr="008769AD">
        <w:rPr>
          <w:rFonts w:ascii="仿宋_GB2312" w:eastAsia="仿宋_GB2312" w:hAnsi="微软雅黑" w:hint="eastAsia"/>
          <w:bCs/>
          <w:color w:val="333333"/>
          <w:sz w:val="28"/>
          <w:szCs w:val="28"/>
        </w:rPr>
        <w:t>资助管理中心。</w:t>
      </w:r>
    </w:p>
    <w:p w:rsidR="008769AD" w:rsidRPr="008769AD" w:rsidRDefault="008769AD" w:rsidP="008769AD">
      <w:pPr>
        <w:pStyle w:val="a3"/>
        <w:spacing w:before="0" w:beforeAutospacing="0" w:after="0" w:afterAutospacing="0" w:line="520" w:lineRule="atLeast"/>
        <w:ind w:firstLineChars="200" w:firstLine="562"/>
        <w:rPr>
          <w:rFonts w:ascii="仿宋_GB2312" w:eastAsia="仿宋_GB2312" w:hAnsi="微软雅黑"/>
          <w:b/>
          <w:bCs/>
          <w:color w:val="333333"/>
          <w:sz w:val="28"/>
          <w:szCs w:val="28"/>
        </w:rPr>
      </w:pPr>
      <w:r w:rsidRPr="008769AD">
        <w:rPr>
          <w:rFonts w:ascii="仿宋_GB2312" w:eastAsia="仿宋_GB2312" w:hAnsi="微软雅黑" w:hint="eastAsia"/>
          <w:b/>
          <w:bCs/>
          <w:color w:val="333333"/>
          <w:sz w:val="28"/>
          <w:szCs w:val="28"/>
        </w:rPr>
        <w:t>四、其他有关事项</w:t>
      </w:r>
    </w:p>
    <w:p w:rsidR="008769AD" w:rsidRPr="008769AD" w:rsidRDefault="008769AD" w:rsidP="00394984">
      <w:pPr>
        <w:pStyle w:val="a3"/>
        <w:spacing w:before="0" w:beforeAutospacing="0" w:after="0" w:afterAutospacing="0" w:line="520" w:lineRule="atLeast"/>
        <w:ind w:firstLineChars="200" w:firstLine="560"/>
        <w:rPr>
          <w:rFonts w:ascii="仿宋_GB2312" w:eastAsia="仿宋_GB2312" w:hAnsi="微软雅黑"/>
          <w:bCs/>
          <w:color w:val="333333"/>
          <w:sz w:val="28"/>
          <w:szCs w:val="28"/>
        </w:rPr>
      </w:pPr>
      <w:r w:rsidRPr="008769AD">
        <w:rPr>
          <w:rFonts w:ascii="仿宋_GB2312" w:eastAsia="仿宋_GB2312" w:hAnsi="微软雅黑" w:hint="eastAsia"/>
          <w:bCs/>
          <w:color w:val="333333"/>
          <w:sz w:val="28"/>
          <w:szCs w:val="28"/>
        </w:rPr>
        <w:t>凡已获得奖学金的</w:t>
      </w:r>
      <w:r w:rsidR="00394984">
        <w:rPr>
          <w:rFonts w:ascii="仿宋_GB2312" w:eastAsia="仿宋_GB2312" w:hAnsi="微软雅黑" w:hint="eastAsia"/>
          <w:bCs/>
          <w:color w:val="333333"/>
          <w:sz w:val="28"/>
          <w:szCs w:val="28"/>
        </w:rPr>
        <w:t>学生</w:t>
      </w:r>
      <w:r w:rsidRPr="008769AD">
        <w:rPr>
          <w:rFonts w:ascii="仿宋_GB2312" w:eastAsia="仿宋_GB2312" w:hAnsi="微软雅黑" w:hint="eastAsia"/>
          <w:bCs/>
          <w:color w:val="333333"/>
          <w:sz w:val="28"/>
          <w:szCs w:val="28"/>
        </w:rPr>
        <w:t>，如发现有弄虚作假、欺骗组织等行为，</w:t>
      </w:r>
      <w:r w:rsidR="00394984">
        <w:rPr>
          <w:rFonts w:ascii="仿宋_GB2312" w:eastAsia="仿宋_GB2312" w:hAnsi="微软雅黑" w:hint="eastAsia"/>
          <w:bCs/>
          <w:color w:val="333333"/>
          <w:sz w:val="28"/>
          <w:szCs w:val="28"/>
        </w:rPr>
        <w:t>学院</w:t>
      </w:r>
      <w:r w:rsidRPr="008769AD">
        <w:rPr>
          <w:rFonts w:ascii="仿宋_GB2312" w:eastAsia="仿宋_GB2312" w:hAnsi="微软雅黑" w:hint="eastAsia"/>
          <w:bCs/>
          <w:color w:val="333333"/>
          <w:sz w:val="28"/>
          <w:szCs w:val="28"/>
        </w:rPr>
        <w:t>将上报上级管理部门，</w:t>
      </w:r>
      <w:r w:rsidR="00427E61">
        <w:rPr>
          <w:rFonts w:ascii="仿宋_GB2312" w:eastAsia="仿宋_GB2312" w:hAnsi="微软雅黑" w:hint="eastAsia"/>
          <w:bCs/>
          <w:color w:val="333333"/>
          <w:sz w:val="28"/>
          <w:szCs w:val="28"/>
        </w:rPr>
        <w:t>撤销</w:t>
      </w:r>
      <w:r w:rsidRPr="008769AD">
        <w:rPr>
          <w:rFonts w:ascii="仿宋_GB2312" w:eastAsia="仿宋_GB2312" w:hAnsi="微软雅黑" w:hint="eastAsia"/>
          <w:bCs/>
          <w:color w:val="333333"/>
          <w:sz w:val="28"/>
          <w:szCs w:val="28"/>
        </w:rPr>
        <w:t>其所得称号，追回已发奖学金，并给予</w:t>
      </w:r>
      <w:r w:rsidR="00C07966">
        <w:rPr>
          <w:rFonts w:ascii="仿宋_GB2312" w:eastAsia="仿宋_GB2312" w:hAnsi="微软雅黑" w:hint="eastAsia"/>
          <w:bCs/>
          <w:color w:val="333333"/>
          <w:sz w:val="28"/>
          <w:szCs w:val="28"/>
        </w:rPr>
        <w:t>相应</w:t>
      </w:r>
      <w:r w:rsidRPr="008769AD">
        <w:rPr>
          <w:rFonts w:ascii="仿宋_GB2312" w:eastAsia="仿宋_GB2312" w:hAnsi="微软雅黑" w:hint="eastAsia"/>
          <w:bCs/>
          <w:color w:val="333333"/>
          <w:sz w:val="28"/>
          <w:szCs w:val="28"/>
        </w:rPr>
        <w:t>处分。</w:t>
      </w:r>
    </w:p>
    <w:p w:rsidR="008769AD" w:rsidRPr="008769AD" w:rsidRDefault="008769AD" w:rsidP="008769AD">
      <w:pPr>
        <w:pStyle w:val="a3"/>
        <w:spacing w:before="0" w:beforeAutospacing="0" w:after="0" w:afterAutospacing="0" w:line="520" w:lineRule="atLeast"/>
        <w:ind w:firstLineChars="200" w:firstLine="562"/>
        <w:rPr>
          <w:rFonts w:ascii="仿宋_GB2312" w:eastAsia="仿宋_GB2312" w:hAnsi="微软雅黑"/>
          <w:b/>
          <w:bCs/>
          <w:color w:val="333333"/>
          <w:sz w:val="28"/>
          <w:szCs w:val="28"/>
        </w:rPr>
      </w:pPr>
      <w:r w:rsidRPr="008769AD">
        <w:rPr>
          <w:rFonts w:ascii="仿宋_GB2312" w:eastAsia="仿宋_GB2312" w:hAnsi="微软雅黑" w:hint="eastAsia"/>
          <w:b/>
          <w:bCs/>
          <w:color w:val="333333"/>
          <w:sz w:val="28"/>
          <w:szCs w:val="28"/>
        </w:rPr>
        <w:t>五、本办法自发布之日起试行</w:t>
      </w:r>
      <w:r w:rsidR="007708C8">
        <w:rPr>
          <w:rFonts w:ascii="仿宋_GB2312" w:eastAsia="仿宋_GB2312" w:hAnsi="微软雅黑" w:hint="eastAsia"/>
          <w:b/>
          <w:bCs/>
          <w:color w:val="333333"/>
          <w:sz w:val="28"/>
          <w:szCs w:val="28"/>
        </w:rPr>
        <w:t>，</w:t>
      </w:r>
      <w:r w:rsidRPr="008769AD">
        <w:rPr>
          <w:rFonts w:ascii="仿宋_GB2312" w:eastAsia="仿宋_GB2312" w:hAnsi="微软雅黑" w:hint="eastAsia"/>
          <w:b/>
          <w:bCs/>
          <w:color w:val="333333"/>
          <w:sz w:val="28"/>
          <w:szCs w:val="28"/>
        </w:rPr>
        <w:t>由</w:t>
      </w:r>
      <w:r w:rsidR="00096D6E">
        <w:rPr>
          <w:rFonts w:ascii="仿宋_GB2312" w:eastAsia="仿宋_GB2312" w:hAnsi="微软雅黑" w:hint="eastAsia"/>
          <w:b/>
          <w:bCs/>
          <w:color w:val="333333"/>
          <w:sz w:val="28"/>
          <w:szCs w:val="28"/>
        </w:rPr>
        <w:t>化学</w:t>
      </w:r>
      <w:r w:rsidR="00C028D6">
        <w:rPr>
          <w:rFonts w:ascii="仿宋_GB2312" w:eastAsia="仿宋_GB2312" w:hAnsi="微软雅黑" w:hint="eastAsia"/>
          <w:b/>
          <w:bCs/>
          <w:color w:val="333333"/>
          <w:sz w:val="28"/>
          <w:szCs w:val="28"/>
        </w:rPr>
        <w:t>化工</w:t>
      </w:r>
      <w:r>
        <w:rPr>
          <w:rFonts w:ascii="仿宋_GB2312" w:eastAsia="仿宋_GB2312" w:hAnsi="微软雅黑" w:hint="eastAsia"/>
          <w:b/>
          <w:bCs/>
          <w:color w:val="333333"/>
          <w:sz w:val="28"/>
          <w:szCs w:val="28"/>
        </w:rPr>
        <w:t>学院学工办</w:t>
      </w:r>
      <w:r w:rsidRPr="008769AD">
        <w:rPr>
          <w:rFonts w:ascii="仿宋_GB2312" w:eastAsia="仿宋_GB2312" w:hAnsi="微软雅黑" w:hint="eastAsia"/>
          <w:b/>
          <w:bCs/>
          <w:color w:val="333333"/>
          <w:sz w:val="28"/>
          <w:szCs w:val="28"/>
        </w:rPr>
        <w:t>负责解释。</w:t>
      </w:r>
    </w:p>
    <w:p w:rsidR="0034407A" w:rsidRPr="003C1287" w:rsidRDefault="0034407A" w:rsidP="008769AD">
      <w:pPr>
        <w:pStyle w:val="a3"/>
        <w:spacing w:beforeAutospacing="0" w:afterAutospacing="0" w:line="400" w:lineRule="exact"/>
        <w:rPr>
          <w:rFonts w:ascii="仿宋_GB2312" w:eastAsia="仿宋_GB2312" w:hAnsi="微软雅黑"/>
          <w:bCs/>
          <w:color w:val="333333"/>
          <w:sz w:val="28"/>
          <w:szCs w:val="28"/>
        </w:rPr>
      </w:pPr>
    </w:p>
    <w:p w:rsidR="00BE3B35" w:rsidRDefault="00096D6E" w:rsidP="00C028D6">
      <w:pPr>
        <w:ind w:right="280"/>
        <w:jc w:val="right"/>
        <w:rPr>
          <w:rFonts w:ascii="仿宋_GB2312" w:eastAsia="仿宋_GB2312" w:hAnsi="微软雅黑"/>
          <w:b/>
          <w:bCs/>
          <w:color w:val="333333"/>
          <w:sz w:val="28"/>
          <w:szCs w:val="28"/>
        </w:rPr>
      </w:pPr>
      <w:r>
        <w:rPr>
          <w:rFonts w:ascii="仿宋_GB2312" w:eastAsia="仿宋_GB2312" w:hAnsi="微软雅黑" w:hint="eastAsia"/>
          <w:b/>
          <w:bCs/>
          <w:color w:val="333333"/>
          <w:sz w:val="28"/>
          <w:szCs w:val="28"/>
        </w:rPr>
        <w:t>化学</w:t>
      </w:r>
      <w:r w:rsidR="00C028D6">
        <w:rPr>
          <w:rFonts w:ascii="仿宋_GB2312" w:eastAsia="仿宋_GB2312" w:hAnsi="微软雅黑" w:hint="eastAsia"/>
          <w:b/>
          <w:bCs/>
          <w:color w:val="333333"/>
          <w:sz w:val="28"/>
          <w:szCs w:val="28"/>
        </w:rPr>
        <w:t>化工</w:t>
      </w:r>
      <w:r w:rsidR="00E9284D">
        <w:rPr>
          <w:rFonts w:ascii="仿宋_GB2312" w:eastAsia="仿宋_GB2312" w:hAnsi="微软雅黑" w:hint="eastAsia"/>
          <w:b/>
          <w:bCs/>
          <w:color w:val="333333"/>
          <w:sz w:val="28"/>
          <w:szCs w:val="28"/>
        </w:rPr>
        <w:t>学院</w:t>
      </w:r>
    </w:p>
    <w:p w:rsidR="00E9284D" w:rsidRDefault="00E9284D" w:rsidP="00E9284D">
      <w:pPr>
        <w:ind w:right="140"/>
        <w:jc w:val="right"/>
        <w:rPr>
          <w:rFonts w:hint="eastAsia"/>
        </w:rPr>
      </w:pPr>
      <w:r>
        <w:rPr>
          <w:rFonts w:ascii="仿宋_GB2312" w:eastAsia="仿宋_GB2312" w:hAnsi="微软雅黑" w:hint="eastAsia"/>
          <w:b/>
          <w:bCs/>
          <w:color w:val="333333"/>
          <w:sz w:val="28"/>
          <w:szCs w:val="28"/>
        </w:rPr>
        <w:t>2022年6月</w:t>
      </w:r>
      <w:r w:rsidR="007708C8">
        <w:rPr>
          <w:rFonts w:ascii="仿宋_GB2312" w:eastAsia="仿宋_GB2312" w:hAnsi="微软雅黑" w:hint="eastAsia"/>
          <w:b/>
          <w:bCs/>
          <w:color w:val="333333"/>
          <w:sz w:val="28"/>
          <w:szCs w:val="28"/>
        </w:rPr>
        <w:t>27</w:t>
      </w:r>
      <w:r>
        <w:rPr>
          <w:rFonts w:ascii="仿宋_GB2312" w:eastAsia="仿宋_GB2312" w:hAnsi="微软雅黑" w:hint="eastAsia"/>
          <w:b/>
          <w:bCs/>
          <w:color w:val="333333"/>
          <w:sz w:val="28"/>
          <w:szCs w:val="28"/>
        </w:rPr>
        <w:t>日</w:t>
      </w:r>
    </w:p>
    <w:sectPr w:rsidR="00E9284D" w:rsidSect="00BE3B3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C1EA2"/>
    <w:multiLevelType w:val="hybridMultilevel"/>
    <w:tmpl w:val="D23E4106"/>
    <w:lvl w:ilvl="0" w:tplc="CCD0BCE2">
      <w:start w:val="6"/>
      <w:numFmt w:val="japaneseCounting"/>
      <w:lvlText w:val="（%1）"/>
      <w:lvlJc w:val="left"/>
      <w:pPr>
        <w:ind w:left="1295" w:hanging="73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0E2E3DCD"/>
    <w:multiLevelType w:val="hybridMultilevel"/>
    <w:tmpl w:val="27C05FD6"/>
    <w:lvl w:ilvl="0" w:tplc="D874954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32526366"/>
    <w:multiLevelType w:val="singleLevel"/>
    <w:tmpl w:val="B848428A"/>
    <w:lvl w:ilvl="0">
      <w:start w:val="1"/>
      <w:numFmt w:val="decimal"/>
      <w:suff w:val="nothing"/>
      <w:lvlText w:val="%1）"/>
      <w:lvlJc w:val="left"/>
      <w:rPr>
        <w:rFonts w:ascii="宋体" w:eastAsia="宋体" w:hAnsi="宋体" w:cs="宋体"/>
      </w:rPr>
    </w:lvl>
  </w:abstractNum>
  <w:abstractNum w:abstractNumId="3">
    <w:nsid w:val="6EB2712B"/>
    <w:multiLevelType w:val="hybridMultilevel"/>
    <w:tmpl w:val="FD4A8C68"/>
    <w:lvl w:ilvl="0" w:tplc="D876E41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01505"/>
    <w:rsid w:val="00003A1A"/>
    <w:rsid w:val="00065F22"/>
    <w:rsid w:val="0009078C"/>
    <w:rsid w:val="00096D6E"/>
    <w:rsid w:val="000E4A20"/>
    <w:rsid w:val="00102462"/>
    <w:rsid w:val="001600DF"/>
    <w:rsid w:val="001E3F0E"/>
    <w:rsid w:val="002069C8"/>
    <w:rsid w:val="00263E5C"/>
    <w:rsid w:val="0034407A"/>
    <w:rsid w:val="00356BA4"/>
    <w:rsid w:val="00366A0D"/>
    <w:rsid w:val="00394984"/>
    <w:rsid w:val="003A4FDD"/>
    <w:rsid w:val="003B1520"/>
    <w:rsid w:val="003C1287"/>
    <w:rsid w:val="003E0E9C"/>
    <w:rsid w:val="00427E61"/>
    <w:rsid w:val="004F09AA"/>
    <w:rsid w:val="004F2401"/>
    <w:rsid w:val="0055306F"/>
    <w:rsid w:val="005A7204"/>
    <w:rsid w:val="006077D9"/>
    <w:rsid w:val="006151B4"/>
    <w:rsid w:val="006A5D22"/>
    <w:rsid w:val="007708C8"/>
    <w:rsid w:val="007C0DD6"/>
    <w:rsid w:val="0080074D"/>
    <w:rsid w:val="00864BC0"/>
    <w:rsid w:val="008769AD"/>
    <w:rsid w:val="00A83B62"/>
    <w:rsid w:val="00B03F51"/>
    <w:rsid w:val="00B82D61"/>
    <w:rsid w:val="00BE3B35"/>
    <w:rsid w:val="00C028D6"/>
    <w:rsid w:val="00C07966"/>
    <w:rsid w:val="00C20EA3"/>
    <w:rsid w:val="00C91165"/>
    <w:rsid w:val="00CB1A06"/>
    <w:rsid w:val="00D01505"/>
    <w:rsid w:val="00E07613"/>
    <w:rsid w:val="00E33BE0"/>
    <w:rsid w:val="00E928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5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rsid w:val="00D01505"/>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003A1A"/>
    <w:pPr>
      <w:ind w:firstLineChars="200" w:firstLine="420"/>
    </w:pPr>
  </w:style>
  <w:style w:type="paragraph" w:styleId="a5">
    <w:name w:val="Balloon Text"/>
    <w:basedOn w:val="a"/>
    <w:link w:val="Char"/>
    <w:uiPriority w:val="99"/>
    <w:semiHidden/>
    <w:unhideWhenUsed/>
    <w:rsid w:val="00065F22"/>
    <w:rPr>
      <w:sz w:val="18"/>
      <w:szCs w:val="18"/>
    </w:rPr>
  </w:style>
  <w:style w:type="character" w:customStyle="1" w:styleId="Char">
    <w:name w:val="批注框文本 Char"/>
    <w:basedOn w:val="a0"/>
    <w:link w:val="a5"/>
    <w:uiPriority w:val="99"/>
    <w:semiHidden/>
    <w:rsid w:val="00065F22"/>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274</Words>
  <Characters>1564</Characters>
  <Application>Microsoft Office Word</Application>
  <DocSecurity>0</DocSecurity>
  <Lines>13</Lines>
  <Paragraphs>3</Paragraphs>
  <ScaleCrop>false</ScaleCrop>
  <Company>China</Company>
  <LinksUpToDate>false</LinksUpToDate>
  <CharactersWithSpaces>1835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2022-06-27T04:25:00Z</cp:lastPrinted>
  <dcterms:created xsi:type="dcterms:W3CDTF">2022-06-27T04:26:00Z</dcterms:created>
  <dcterms:modified xsi:type="dcterms:W3CDTF">2022-06-27T09:07:00Z</dcterms:modified>
</cp:coreProperties>
</file>